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F0775" w14:textId="77777777" w:rsidR="001E5614" w:rsidRPr="006239D6" w:rsidRDefault="001E5614" w:rsidP="000947DA">
      <w:pPr>
        <w:spacing w:line="276" w:lineRule="auto"/>
        <w:ind w:left="5040" w:hanging="78"/>
        <w:rPr>
          <w:rFonts w:ascii="Arial" w:hAnsi="Arial" w:cs="Arial"/>
          <w:color w:val="000000" w:themeColor="text1"/>
          <w:lang w:val="lt-LT"/>
        </w:rPr>
      </w:pPr>
      <w:r w:rsidRPr="006239D6">
        <w:rPr>
          <w:rFonts w:ascii="Arial" w:hAnsi="Arial" w:cs="Arial"/>
          <w:color w:val="000000" w:themeColor="text1"/>
          <w:lang w:val="lt-LT"/>
        </w:rPr>
        <w:t>PATVIRTINTA</w:t>
      </w:r>
    </w:p>
    <w:p w14:paraId="692DE70C" w14:textId="404CD545" w:rsidR="001E5614" w:rsidRPr="006239D6" w:rsidRDefault="001E5614" w:rsidP="000947DA">
      <w:pPr>
        <w:spacing w:line="276" w:lineRule="auto"/>
        <w:ind w:left="5040" w:hanging="78"/>
        <w:rPr>
          <w:rFonts w:ascii="Arial" w:hAnsi="Arial" w:cs="Arial"/>
          <w:color w:val="000000" w:themeColor="text1"/>
          <w:lang w:val="lt-LT"/>
        </w:rPr>
      </w:pPr>
      <w:r w:rsidRPr="006239D6">
        <w:rPr>
          <w:rFonts w:ascii="Arial" w:hAnsi="Arial" w:cs="Arial"/>
          <w:color w:val="000000" w:themeColor="text1"/>
          <w:lang w:val="lt-LT"/>
        </w:rPr>
        <w:t xml:space="preserve">Klaipėdos rajono </w:t>
      </w:r>
      <w:r w:rsidR="00EC7AC5">
        <w:rPr>
          <w:rFonts w:ascii="Arial" w:hAnsi="Arial" w:cs="Arial"/>
          <w:color w:val="000000" w:themeColor="text1"/>
          <w:lang w:val="lt-LT"/>
        </w:rPr>
        <w:t>mero</w:t>
      </w:r>
    </w:p>
    <w:p w14:paraId="2105A582" w14:textId="707BABD7" w:rsidR="001E5614" w:rsidRPr="006239D6" w:rsidRDefault="001E5614" w:rsidP="000947DA">
      <w:pPr>
        <w:spacing w:line="276" w:lineRule="auto"/>
        <w:ind w:left="5040" w:hanging="78"/>
        <w:rPr>
          <w:rFonts w:ascii="Arial" w:hAnsi="Arial" w:cs="Arial"/>
          <w:color w:val="000000" w:themeColor="text1"/>
          <w:lang w:val="lt-LT"/>
        </w:rPr>
      </w:pPr>
      <w:r w:rsidRPr="006239D6">
        <w:rPr>
          <w:rFonts w:ascii="Arial" w:hAnsi="Arial" w:cs="Arial"/>
          <w:color w:val="000000" w:themeColor="text1"/>
          <w:lang w:val="lt-LT"/>
        </w:rPr>
        <w:t>20</w:t>
      </w:r>
      <w:r w:rsidR="009F1668" w:rsidRPr="006239D6">
        <w:rPr>
          <w:rFonts w:ascii="Arial" w:hAnsi="Arial" w:cs="Arial"/>
          <w:color w:val="000000" w:themeColor="text1"/>
          <w:lang w:val="lt-LT"/>
        </w:rPr>
        <w:t>2</w:t>
      </w:r>
      <w:r w:rsidR="002E3CD6" w:rsidRPr="006239D6">
        <w:rPr>
          <w:rFonts w:ascii="Arial" w:hAnsi="Arial" w:cs="Arial"/>
          <w:color w:val="000000" w:themeColor="text1"/>
          <w:lang w:val="en-US"/>
        </w:rPr>
        <w:t>6</w:t>
      </w:r>
      <w:r w:rsidR="00C252DF" w:rsidRPr="006239D6">
        <w:rPr>
          <w:rFonts w:ascii="Arial" w:hAnsi="Arial" w:cs="Arial"/>
          <w:color w:val="000000" w:themeColor="text1"/>
          <w:lang w:val="lt-LT"/>
        </w:rPr>
        <w:t xml:space="preserve"> m. </w:t>
      </w:r>
      <w:r w:rsidR="000947DA" w:rsidRPr="006239D6">
        <w:rPr>
          <w:rFonts w:ascii="Arial" w:hAnsi="Arial" w:cs="Arial"/>
          <w:color w:val="000000" w:themeColor="text1"/>
          <w:lang w:val="lt-LT"/>
        </w:rPr>
        <w:t>kovo</w:t>
      </w:r>
      <w:r w:rsidR="009B32EE" w:rsidRPr="006239D6">
        <w:rPr>
          <w:rFonts w:ascii="Arial" w:hAnsi="Arial" w:cs="Arial"/>
          <w:color w:val="000000" w:themeColor="text1"/>
          <w:lang w:val="lt-LT"/>
        </w:rPr>
        <w:t xml:space="preserve"> </w:t>
      </w:r>
      <w:r w:rsidR="00830FE1" w:rsidRPr="006239D6">
        <w:rPr>
          <w:rFonts w:ascii="Arial" w:hAnsi="Arial" w:cs="Arial"/>
          <w:color w:val="000000" w:themeColor="text1"/>
          <w:lang w:val="lt-LT"/>
        </w:rPr>
        <w:t xml:space="preserve">  </w:t>
      </w:r>
      <w:r w:rsidR="0056621B" w:rsidRPr="006239D6">
        <w:rPr>
          <w:rFonts w:ascii="Arial" w:hAnsi="Arial" w:cs="Arial"/>
          <w:color w:val="000000" w:themeColor="text1"/>
          <w:lang w:val="lt-LT"/>
        </w:rPr>
        <w:t xml:space="preserve"> </w:t>
      </w:r>
      <w:r w:rsidRPr="006239D6">
        <w:rPr>
          <w:rFonts w:ascii="Arial" w:hAnsi="Arial" w:cs="Arial"/>
          <w:color w:val="000000" w:themeColor="text1"/>
          <w:lang w:val="lt-LT"/>
        </w:rPr>
        <w:t xml:space="preserve">d. </w:t>
      </w:r>
      <w:r w:rsidR="00EC7AC5">
        <w:rPr>
          <w:rFonts w:ascii="Arial" w:hAnsi="Arial" w:cs="Arial"/>
          <w:color w:val="000000" w:themeColor="text1"/>
          <w:lang w:val="lt-LT"/>
        </w:rPr>
        <w:t>potvarkiu</w:t>
      </w:r>
      <w:r w:rsidRPr="006239D6">
        <w:rPr>
          <w:rFonts w:ascii="Arial" w:hAnsi="Arial" w:cs="Arial"/>
          <w:color w:val="000000" w:themeColor="text1"/>
          <w:lang w:val="lt-LT"/>
        </w:rPr>
        <w:t xml:space="preserve"> Nr. </w:t>
      </w:r>
      <w:r w:rsidR="00830FE1" w:rsidRPr="006239D6">
        <w:rPr>
          <w:rFonts w:ascii="Arial" w:hAnsi="Arial" w:cs="Arial"/>
          <w:color w:val="000000" w:themeColor="text1"/>
          <w:lang w:val="lt-LT"/>
        </w:rPr>
        <w:t xml:space="preserve"> </w:t>
      </w:r>
    </w:p>
    <w:p w14:paraId="70AB2026" w14:textId="77777777" w:rsidR="001E5614" w:rsidRPr="006239D6" w:rsidRDefault="001E5614" w:rsidP="000947DA">
      <w:pPr>
        <w:spacing w:line="276" w:lineRule="auto"/>
        <w:jc w:val="center"/>
        <w:rPr>
          <w:rFonts w:ascii="Arial" w:hAnsi="Arial" w:cs="Arial"/>
          <w:b/>
          <w:color w:val="000000" w:themeColor="text1"/>
          <w:lang w:val="lt-LT"/>
        </w:rPr>
      </w:pPr>
    </w:p>
    <w:p w14:paraId="1655B19A" w14:textId="77777777" w:rsidR="00830FE1" w:rsidRPr="006239D6" w:rsidRDefault="003E0760" w:rsidP="000947DA">
      <w:pPr>
        <w:spacing w:line="276" w:lineRule="auto"/>
        <w:jc w:val="center"/>
        <w:rPr>
          <w:rFonts w:ascii="Arial" w:hAnsi="Arial" w:cs="Arial"/>
          <w:b/>
          <w:color w:val="000000" w:themeColor="text1"/>
          <w:lang w:val="lt-LT"/>
        </w:rPr>
      </w:pPr>
      <w:r w:rsidRPr="006239D6">
        <w:rPr>
          <w:rFonts w:ascii="Arial" w:hAnsi="Arial" w:cs="Arial"/>
          <w:b/>
          <w:color w:val="000000" w:themeColor="text1"/>
          <w:lang w:val="lt-LT"/>
        </w:rPr>
        <w:t xml:space="preserve">KLAIPĖDOS RAJONO SAVIVALDYBĖS BIUDŽETINĖS ĮSTAIGOS </w:t>
      </w:r>
    </w:p>
    <w:p w14:paraId="6FFD4D49" w14:textId="6CF0EDE3" w:rsidR="0004386C" w:rsidRPr="006239D6" w:rsidRDefault="00FB35ED" w:rsidP="00C035CA">
      <w:pPr>
        <w:spacing w:after="240" w:line="276" w:lineRule="auto"/>
        <w:jc w:val="center"/>
        <w:rPr>
          <w:rFonts w:ascii="Arial" w:hAnsi="Arial" w:cs="Arial"/>
          <w:b/>
          <w:color w:val="000000" w:themeColor="text1"/>
          <w:lang w:val="lt-LT"/>
        </w:rPr>
      </w:pPr>
      <w:r w:rsidRPr="006239D6">
        <w:rPr>
          <w:rFonts w:ascii="Arial" w:hAnsi="Arial" w:cs="Arial"/>
          <w:b/>
          <w:color w:val="000000" w:themeColor="text1"/>
          <w:lang w:val="lt-LT"/>
        </w:rPr>
        <w:t>PRIEKULĖS</w:t>
      </w:r>
      <w:r w:rsidR="006217DD" w:rsidRPr="006239D6">
        <w:rPr>
          <w:rFonts w:ascii="Arial" w:hAnsi="Arial" w:cs="Arial"/>
          <w:b/>
          <w:color w:val="000000" w:themeColor="text1"/>
          <w:lang w:val="lt-LT"/>
        </w:rPr>
        <w:t xml:space="preserve"> MENO IR </w:t>
      </w:r>
      <w:r w:rsidRPr="006239D6">
        <w:rPr>
          <w:rFonts w:ascii="Arial" w:hAnsi="Arial" w:cs="Arial"/>
          <w:b/>
          <w:color w:val="000000" w:themeColor="text1"/>
          <w:lang w:val="lt-LT"/>
        </w:rPr>
        <w:t>KULTŪROS CENTRO 202</w:t>
      </w:r>
      <w:r w:rsidR="00A0785B" w:rsidRPr="006239D6">
        <w:rPr>
          <w:rFonts w:ascii="Arial" w:hAnsi="Arial" w:cs="Arial"/>
          <w:b/>
          <w:color w:val="000000" w:themeColor="text1"/>
          <w:lang w:val="lt-LT"/>
        </w:rPr>
        <w:t>5</w:t>
      </w:r>
      <w:r w:rsidRPr="006239D6">
        <w:rPr>
          <w:rFonts w:ascii="Arial" w:hAnsi="Arial" w:cs="Arial"/>
          <w:b/>
          <w:color w:val="000000" w:themeColor="text1"/>
          <w:lang w:val="lt-LT"/>
        </w:rPr>
        <w:t xml:space="preserve"> METŲ VEIKLOS ATASKAITA</w:t>
      </w:r>
    </w:p>
    <w:p w14:paraId="5F6F5B68" w14:textId="77777777" w:rsidR="000A2D88" w:rsidRPr="006239D6" w:rsidRDefault="000A2D88" w:rsidP="00A52940">
      <w:pPr>
        <w:spacing w:line="276" w:lineRule="auto"/>
        <w:ind w:firstLine="567"/>
        <w:jc w:val="both"/>
        <w:rPr>
          <w:rFonts w:ascii="Arial" w:hAnsi="Arial" w:cs="Arial"/>
          <w:b/>
          <w:color w:val="000000" w:themeColor="text1"/>
          <w:lang w:val="lt-LT" w:eastAsia="lt-LT"/>
        </w:rPr>
      </w:pPr>
      <w:r w:rsidRPr="006239D6">
        <w:rPr>
          <w:rFonts w:ascii="Arial" w:hAnsi="Arial" w:cs="Arial"/>
          <w:b/>
          <w:color w:val="000000" w:themeColor="text1"/>
          <w:lang w:val="lt-LT" w:eastAsia="lt-LT"/>
        </w:rPr>
        <w:t>1. Įstaigos pristatymas:</w:t>
      </w:r>
    </w:p>
    <w:p w14:paraId="4E1288BC" w14:textId="64EDC5EE" w:rsidR="000A2D88" w:rsidRPr="006239D6" w:rsidRDefault="000A2D88" w:rsidP="00A52940">
      <w:pPr>
        <w:spacing w:line="276" w:lineRule="auto"/>
        <w:ind w:firstLine="567"/>
        <w:jc w:val="both"/>
        <w:rPr>
          <w:rFonts w:ascii="Arial" w:hAnsi="Arial" w:cs="Arial"/>
          <w:color w:val="000000" w:themeColor="text1"/>
          <w:lang w:val="lt-LT"/>
        </w:rPr>
      </w:pPr>
      <w:r w:rsidRPr="006239D6">
        <w:rPr>
          <w:rFonts w:ascii="Arial" w:hAnsi="Arial" w:cs="Arial"/>
          <w:color w:val="000000" w:themeColor="text1"/>
          <w:lang w:val="lt-LT"/>
        </w:rPr>
        <w:t xml:space="preserve">1.1. </w:t>
      </w:r>
      <w:r w:rsidRPr="006239D6">
        <w:rPr>
          <w:rFonts w:ascii="Arial" w:hAnsi="Arial" w:cs="Arial"/>
          <w:b/>
          <w:color w:val="000000" w:themeColor="text1"/>
          <w:lang w:val="lt-LT"/>
        </w:rPr>
        <w:t>Kontaktinė informacija</w:t>
      </w:r>
      <w:r w:rsidRPr="006239D6">
        <w:rPr>
          <w:rFonts w:ascii="Arial" w:hAnsi="Arial" w:cs="Arial"/>
          <w:color w:val="000000" w:themeColor="text1"/>
          <w:lang w:val="lt-LT"/>
        </w:rPr>
        <w:t xml:space="preserve">: </w:t>
      </w:r>
      <w:r w:rsidR="00CA016D" w:rsidRPr="006239D6">
        <w:rPr>
          <w:rFonts w:ascii="Arial" w:hAnsi="Arial" w:cs="Arial"/>
          <w:color w:val="000000" w:themeColor="text1"/>
          <w:lang w:val="lt-LT"/>
        </w:rPr>
        <w:t>Savivaldybės biudžetinė įstaiga Priekulės</w:t>
      </w:r>
      <w:r w:rsidR="006217DD" w:rsidRPr="006239D6">
        <w:rPr>
          <w:rFonts w:ascii="Arial" w:hAnsi="Arial" w:cs="Arial"/>
          <w:color w:val="000000" w:themeColor="text1"/>
          <w:lang w:val="lt-LT"/>
        </w:rPr>
        <w:t xml:space="preserve"> meno ir </w:t>
      </w:r>
      <w:r w:rsidR="00CA016D" w:rsidRPr="006239D6">
        <w:rPr>
          <w:rFonts w:ascii="Arial" w:hAnsi="Arial" w:cs="Arial"/>
          <w:color w:val="000000" w:themeColor="text1"/>
          <w:lang w:val="lt-LT"/>
        </w:rPr>
        <w:t xml:space="preserve"> kultūros centras; kodas 302296063; adresas Turgaus g. 4, Priekulė, Klaipėdos r. LT-96341; tel. (8 46) 454 399, mob. +370 626 59 14, info@priekulekc.lt, svetainė www.priekulekc.lt. </w:t>
      </w:r>
    </w:p>
    <w:p w14:paraId="19E36EFF" w14:textId="77777777" w:rsidR="00873FBF" w:rsidRPr="006239D6" w:rsidRDefault="00162AB7" w:rsidP="00A52940">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 xml:space="preserve">1.2. </w:t>
      </w:r>
      <w:r w:rsidRPr="006239D6">
        <w:rPr>
          <w:rFonts w:ascii="Arial" w:hAnsi="Arial" w:cs="Arial"/>
          <w:b/>
          <w:color w:val="000000" w:themeColor="text1"/>
          <w:lang w:val="lt-LT" w:eastAsia="lt-LT"/>
        </w:rPr>
        <w:t>Įstaigos vadovas</w:t>
      </w:r>
      <w:r w:rsidR="00D078C1" w:rsidRPr="006239D6">
        <w:rPr>
          <w:rFonts w:ascii="Arial" w:hAnsi="Arial" w:cs="Arial"/>
          <w:b/>
          <w:color w:val="000000" w:themeColor="text1"/>
          <w:lang w:val="lt-LT" w:eastAsia="lt-LT"/>
        </w:rPr>
        <w:t>. Vadovo žodis</w:t>
      </w:r>
      <w:r w:rsidRPr="006239D6">
        <w:rPr>
          <w:rFonts w:ascii="Arial" w:hAnsi="Arial" w:cs="Arial"/>
          <w:color w:val="000000" w:themeColor="text1"/>
          <w:lang w:val="lt-LT" w:eastAsia="lt-LT"/>
        </w:rPr>
        <w:t>:</w:t>
      </w:r>
      <w:r w:rsidR="00DE07A7" w:rsidRPr="006239D6">
        <w:rPr>
          <w:rFonts w:ascii="Arial" w:hAnsi="Arial" w:cs="Arial"/>
          <w:color w:val="000000" w:themeColor="text1"/>
          <w:lang w:val="lt-LT" w:eastAsia="lt-LT"/>
        </w:rPr>
        <w:t xml:space="preserve"> </w:t>
      </w:r>
      <w:r w:rsidR="00830FE1" w:rsidRPr="006239D6">
        <w:rPr>
          <w:rFonts w:ascii="Arial" w:hAnsi="Arial" w:cs="Arial"/>
          <w:color w:val="000000" w:themeColor="text1"/>
          <w:lang w:val="lt-LT" w:eastAsia="lt-LT"/>
        </w:rPr>
        <w:t xml:space="preserve"> </w:t>
      </w:r>
    </w:p>
    <w:p w14:paraId="7A47028B" w14:textId="07621F5B" w:rsidR="00873FBF" w:rsidRPr="006239D6" w:rsidRDefault="00873FBF" w:rsidP="00A52940">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Priekulės</w:t>
      </w:r>
      <w:r w:rsidR="006217DD" w:rsidRPr="006239D6">
        <w:rPr>
          <w:rFonts w:ascii="Arial" w:hAnsi="Arial" w:cs="Arial"/>
          <w:color w:val="000000" w:themeColor="text1"/>
          <w:lang w:val="lt-LT" w:eastAsia="lt-LT"/>
        </w:rPr>
        <w:t xml:space="preserve"> meno ir </w:t>
      </w:r>
      <w:r w:rsidRPr="006239D6">
        <w:rPr>
          <w:rFonts w:ascii="Arial" w:hAnsi="Arial" w:cs="Arial"/>
          <w:color w:val="000000" w:themeColor="text1"/>
          <w:lang w:val="lt-LT" w:eastAsia="lt-LT"/>
        </w:rPr>
        <w:t xml:space="preserve"> kultūros centras yra viešasis juridinis asmuo, turintis sąskaitą banke ir antspaudą su Lietuvos valstybės herbu ir savo pavadinimu. </w:t>
      </w:r>
    </w:p>
    <w:p w14:paraId="113983B0" w14:textId="0759A754" w:rsidR="00873FBF" w:rsidRPr="006239D6" w:rsidRDefault="00873FBF" w:rsidP="00A52940">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ab/>
        <w:t>Priekulės</w:t>
      </w:r>
      <w:r w:rsidR="006217DD" w:rsidRPr="006239D6">
        <w:rPr>
          <w:rFonts w:ascii="Arial" w:hAnsi="Arial" w:cs="Arial"/>
          <w:color w:val="000000" w:themeColor="text1"/>
          <w:lang w:val="lt-LT" w:eastAsia="lt-LT"/>
        </w:rPr>
        <w:t xml:space="preserve"> meno ir </w:t>
      </w:r>
      <w:r w:rsidRPr="006239D6">
        <w:rPr>
          <w:rFonts w:ascii="Arial" w:hAnsi="Arial" w:cs="Arial"/>
          <w:color w:val="000000" w:themeColor="text1"/>
          <w:lang w:val="lt-LT" w:eastAsia="lt-LT"/>
        </w:rPr>
        <w:t xml:space="preserve"> kultūros centras yra biudžetinė įstaiga, finansuojama iš Klaipėdos rajono savivaldybės biudžeto. Įstaiga gali turėti ir kitų lėšų – paramos, projektų, tikslinių ir specialiųjų programų, naudojamų įstaigos veiklai teisės aktų nustatyta tvarka.</w:t>
      </w:r>
    </w:p>
    <w:p w14:paraId="667DADB5" w14:textId="286E61F9" w:rsidR="00873FBF" w:rsidRPr="006239D6" w:rsidRDefault="00873FBF" w:rsidP="00A52940">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ab/>
      </w:r>
      <w:r w:rsidR="006217DD" w:rsidRPr="006239D6">
        <w:rPr>
          <w:rFonts w:ascii="Arial" w:hAnsi="Arial" w:cs="Arial"/>
          <w:color w:val="000000" w:themeColor="text1"/>
          <w:lang w:val="lt-LT" w:eastAsia="lt-LT"/>
        </w:rPr>
        <w:t>Meno ir k</w:t>
      </w:r>
      <w:r w:rsidRPr="006239D6">
        <w:rPr>
          <w:rFonts w:ascii="Arial" w:hAnsi="Arial" w:cs="Arial"/>
          <w:color w:val="000000" w:themeColor="text1"/>
          <w:lang w:val="lt-LT" w:eastAsia="lt-LT"/>
        </w:rPr>
        <w:t>ultūros centro steigėjas yra Klaipėdos rajono savivaldybė.</w:t>
      </w:r>
    </w:p>
    <w:p w14:paraId="7E7DF07C" w14:textId="593A77AA" w:rsidR="00873FBF" w:rsidRPr="006239D6" w:rsidRDefault="00873FBF" w:rsidP="00A52940">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ab/>
      </w:r>
      <w:r w:rsidR="006217DD" w:rsidRPr="006239D6">
        <w:rPr>
          <w:rFonts w:ascii="Arial" w:hAnsi="Arial" w:cs="Arial"/>
          <w:color w:val="000000" w:themeColor="text1"/>
          <w:lang w:val="lt-LT" w:eastAsia="lt-LT"/>
        </w:rPr>
        <w:t>Meno ir k</w:t>
      </w:r>
      <w:r w:rsidRPr="006239D6">
        <w:rPr>
          <w:rFonts w:ascii="Arial" w:hAnsi="Arial" w:cs="Arial"/>
          <w:color w:val="000000" w:themeColor="text1"/>
          <w:lang w:val="lt-LT" w:eastAsia="lt-LT"/>
        </w:rPr>
        <w:t>ultūros centro veikla organizuojama vadovaujantis Lietuvos Respublikos teisės aktais, strateginiu veiklos planu, nuostatais, Savivaldybės tarybos sprendimais ir kitais teisės aktais. Centras vykdo nuostatuose nustatytas funkcijas.  Pagrindinės vykdomos veiklos rūšis – scenos pastatymų veikla, kodas (EVRK 2 red.) – 900100. Priekulės</w:t>
      </w:r>
      <w:r w:rsidR="006217DD" w:rsidRPr="006239D6">
        <w:rPr>
          <w:rFonts w:ascii="Arial" w:hAnsi="Arial" w:cs="Arial"/>
          <w:color w:val="000000" w:themeColor="text1"/>
          <w:lang w:val="lt-LT" w:eastAsia="lt-LT"/>
        </w:rPr>
        <w:t xml:space="preserve"> meno ir </w:t>
      </w:r>
      <w:r w:rsidRPr="006239D6">
        <w:rPr>
          <w:rFonts w:ascii="Arial" w:hAnsi="Arial" w:cs="Arial"/>
          <w:color w:val="000000" w:themeColor="text1"/>
          <w:lang w:val="lt-LT" w:eastAsia="lt-LT"/>
        </w:rPr>
        <w:t xml:space="preserve"> kultūros centrą sudaro 2 skyriai: Priekulės ir Drevernos</w:t>
      </w:r>
      <w:r w:rsidR="00A0785B" w:rsidRPr="006239D6">
        <w:rPr>
          <w:rFonts w:ascii="Arial" w:hAnsi="Arial" w:cs="Arial"/>
          <w:color w:val="000000" w:themeColor="text1"/>
          <w:lang w:val="lt-LT" w:eastAsia="lt-LT"/>
        </w:rPr>
        <w:t xml:space="preserve">, bei aptarnaujama Agluonėnų seniūnijos teritorija su kultūros sale. </w:t>
      </w:r>
    </w:p>
    <w:p w14:paraId="2B4DD443" w14:textId="722BE02A" w:rsidR="00167440" w:rsidRPr="006239D6" w:rsidRDefault="00167440" w:rsidP="005176BF">
      <w:pPr>
        <w:spacing w:line="276" w:lineRule="auto"/>
        <w:ind w:firstLine="567"/>
        <w:jc w:val="both"/>
        <w:rPr>
          <w:rFonts w:ascii="Arial" w:hAnsi="Arial" w:cs="Arial"/>
          <w:b/>
          <w:bCs/>
          <w:color w:val="000000" w:themeColor="text1"/>
          <w:lang w:val="lt-LT" w:eastAsia="lt-LT"/>
        </w:rPr>
      </w:pPr>
      <w:r w:rsidRPr="006239D6">
        <w:rPr>
          <w:rFonts w:ascii="Arial" w:hAnsi="Arial" w:cs="Arial"/>
          <w:b/>
          <w:bCs/>
          <w:color w:val="000000" w:themeColor="text1"/>
          <w:lang w:val="lt-LT" w:eastAsia="lt-LT"/>
        </w:rPr>
        <w:t>Infrastruktūriniai pokyčiai 202</w:t>
      </w:r>
      <w:r w:rsidR="00A0785B" w:rsidRPr="006239D6">
        <w:rPr>
          <w:rFonts w:ascii="Arial" w:hAnsi="Arial" w:cs="Arial"/>
          <w:b/>
          <w:bCs/>
          <w:color w:val="000000" w:themeColor="text1"/>
          <w:lang w:val="lt-LT" w:eastAsia="lt-LT"/>
        </w:rPr>
        <w:t>5</w:t>
      </w:r>
      <w:r w:rsidRPr="006239D6">
        <w:rPr>
          <w:rFonts w:ascii="Arial" w:hAnsi="Arial" w:cs="Arial"/>
          <w:b/>
          <w:bCs/>
          <w:color w:val="000000" w:themeColor="text1"/>
          <w:lang w:val="lt-LT" w:eastAsia="lt-LT"/>
        </w:rPr>
        <w:t xml:space="preserve"> m.: </w:t>
      </w:r>
    </w:p>
    <w:p w14:paraId="2B7BEA33" w14:textId="0B95530E" w:rsidR="006217DD" w:rsidRPr="006239D6" w:rsidRDefault="006217DD" w:rsidP="005176BF">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Modernizuota Priekulės meno ir kultūros centro infrastruktūra, kuri padidino centro patrauklumą, efektyvumą,  saugumą ir bendrą estetiką:</w:t>
      </w:r>
    </w:p>
    <w:p w14:paraId="049F7FE2" w14:textId="561EF060" w:rsidR="00A0785B" w:rsidRPr="006239D6" w:rsidRDefault="00A0785B" w:rsidP="00A0785B">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Atnaujintos žiūrovinės dalies akustinės užuolaidos, kurios sujungė daugiafunkcinę salės dalį su teatrine erdve.</w:t>
      </w:r>
    </w:p>
    <w:p w14:paraId="75F9AE35" w14:textId="0B2383C5" w:rsidR="00A0785B" w:rsidRPr="006239D6" w:rsidRDefault="00A0785B" w:rsidP="00A0785B">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Atnaujintas žiūrovinės dalies apšvietimas, pakeičiant sportinei veiklai pritaikytus šviestuvus.</w:t>
      </w:r>
    </w:p>
    <w:p w14:paraId="069D0E6F" w14:textId="10B63B57" w:rsidR="00A0785B" w:rsidRPr="006239D6" w:rsidRDefault="00A0785B" w:rsidP="00A0785B">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Perdažytos žiūrovinės dalies grindys, panaikinant krepšinio žymėjimo ženklus.</w:t>
      </w:r>
    </w:p>
    <w:p w14:paraId="7321CD22" w14:textId="747E9EAE" w:rsidR="00A0785B" w:rsidRPr="006239D6" w:rsidRDefault="00A0785B" w:rsidP="00A0785B">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Drevernos skyriuje šokių salė pritaikyta kameriniams renginiams, įrengiant akustines užuolaidas.</w:t>
      </w:r>
    </w:p>
    <w:p w14:paraId="335B80B4" w14:textId="394C769A" w:rsidR="00167440" w:rsidRPr="00F71381" w:rsidRDefault="00F27C7C" w:rsidP="005176BF">
      <w:pPr>
        <w:spacing w:line="276" w:lineRule="auto"/>
        <w:ind w:firstLine="567"/>
        <w:jc w:val="both"/>
        <w:rPr>
          <w:rFonts w:ascii="Arial" w:hAnsi="Arial" w:cs="Arial"/>
          <w:b/>
          <w:bCs/>
          <w:color w:val="000000" w:themeColor="text1"/>
          <w:lang w:val="lt-LT" w:eastAsia="lt-LT"/>
        </w:rPr>
      </w:pPr>
      <w:r w:rsidRPr="006239D6">
        <w:rPr>
          <w:rFonts w:ascii="Arial" w:hAnsi="Arial" w:cs="Arial"/>
          <w:b/>
          <w:bCs/>
          <w:color w:val="000000" w:themeColor="text1"/>
          <w:lang w:val="lt-LT" w:eastAsia="lt-LT"/>
        </w:rPr>
        <w:t xml:space="preserve">Ryškiausi </w:t>
      </w:r>
      <w:r w:rsidRPr="00F71381">
        <w:rPr>
          <w:rFonts w:ascii="Arial" w:hAnsi="Arial" w:cs="Arial"/>
          <w:b/>
          <w:bCs/>
          <w:color w:val="000000" w:themeColor="text1"/>
          <w:lang w:val="lt-LT" w:eastAsia="lt-LT"/>
        </w:rPr>
        <w:t>202</w:t>
      </w:r>
      <w:r w:rsidR="002E3CD6" w:rsidRPr="00F71381">
        <w:rPr>
          <w:rFonts w:ascii="Arial" w:hAnsi="Arial" w:cs="Arial"/>
          <w:b/>
          <w:bCs/>
          <w:color w:val="000000" w:themeColor="text1"/>
          <w:lang w:val="lt-LT" w:eastAsia="lt-LT"/>
        </w:rPr>
        <w:t>5</w:t>
      </w:r>
      <w:r w:rsidRPr="00F71381">
        <w:rPr>
          <w:rFonts w:ascii="Arial" w:hAnsi="Arial" w:cs="Arial"/>
          <w:b/>
          <w:bCs/>
          <w:color w:val="000000" w:themeColor="text1"/>
          <w:lang w:val="lt-LT" w:eastAsia="lt-LT"/>
        </w:rPr>
        <w:t xml:space="preserve"> m. meniniai aspektai: </w:t>
      </w:r>
    </w:p>
    <w:p w14:paraId="6B443575" w14:textId="77777777" w:rsidR="005176BF" w:rsidRPr="006239D6" w:rsidRDefault="005176BF" w:rsidP="005176BF">
      <w:pPr>
        <w:spacing w:line="276" w:lineRule="auto"/>
        <w:jc w:val="both"/>
        <w:rPr>
          <w:rFonts w:ascii="Arial" w:hAnsi="Arial" w:cs="Arial"/>
          <w:b/>
          <w:bCs/>
          <w:color w:val="000000" w:themeColor="text1"/>
          <w:lang w:val="lt-LT"/>
        </w:rPr>
      </w:pPr>
      <w:r w:rsidRPr="006239D6">
        <w:rPr>
          <w:rFonts w:ascii="Arial" w:hAnsi="Arial" w:cs="Arial"/>
          <w:b/>
          <w:bCs/>
          <w:color w:val="000000" w:themeColor="text1"/>
          <w:lang w:val="lt-LT"/>
        </w:rPr>
        <w:t>Įgyvendinta Klaipėdos rajono savivaldybės kultūros strategijos iki 2030m. antroji prioritetinė strategijos kryptis ( priedas nr.9):</w:t>
      </w:r>
    </w:p>
    <w:p w14:paraId="32C3AB23" w14:textId="77777777" w:rsidR="005176BF" w:rsidRPr="006239D6" w:rsidRDefault="005176BF" w:rsidP="005176BF">
      <w:pPr>
        <w:spacing w:line="276" w:lineRule="auto"/>
        <w:ind w:firstLine="720"/>
        <w:jc w:val="both"/>
        <w:rPr>
          <w:rFonts w:ascii="Arial" w:hAnsi="Arial" w:cs="Arial"/>
          <w:color w:val="000000" w:themeColor="text1"/>
          <w:lang w:val="lt-LT"/>
        </w:rPr>
      </w:pPr>
      <w:r w:rsidRPr="006239D6">
        <w:rPr>
          <w:rFonts w:ascii="Arial" w:hAnsi="Arial" w:cs="Arial"/>
          <w:color w:val="000000" w:themeColor="text1"/>
          <w:lang w:val="lt-LT"/>
        </w:rPr>
        <w:t>Inicijuotas dviejų meno festivalių ,,Vilhelmo teatrų festivalis“ bei ,,Ženklai“  organizavimas bei įgyvendinimas. Šie festivaliai ženkliai prisidėjo prie Mažosios Lietuvos tapatybės stiprinimo ir regiono unikalumo pabrėžimo, skatinant mėgėjų ir profesionalų kūrėjų bendradarbiavimą. Meno festivaliai tapo svarbia turizmo pritraukimo priemone.</w:t>
      </w:r>
    </w:p>
    <w:p w14:paraId="3B3B84DC" w14:textId="4C55D685" w:rsidR="002E3CD6" w:rsidRPr="006239D6" w:rsidRDefault="002E3CD6" w:rsidP="002E3CD6">
      <w:pPr>
        <w:spacing w:line="276" w:lineRule="auto"/>
        <w:ind w:firstLine="720"/>
        <w:jc w:val="both"/>
        <w:rPr>
          <w:rFonts w:ascii="Arial" w:hAnsi="Arial" w:cs="Arial"/>
          <w:color w:val="000000" w:themeColor="text1"/>
          <w:kern w:val="2"/>
          <w:lang w:val="lt-LT"/>
        </w:rPr>
      </w:pPr>
      <w:r w:rsidRPr="006239D6">
        <w:rPr>
          <w:rFonts w:ascii="Arial" w:hAnsi="Arial" w:cs="Arial"/>
          <w:color w:val="000000" w:themeColor="text1"/>
          <w:kern w:val="2"/>
          <w:lang w:val="lt-LT"/>
        </w:rPr>
        <w:t>Priekulės meno ir kultūros centro Ernsto Vicherto teatro trupė tarptautiniame festivalyje Monake parodė spektaklį „Urtė“, pastatytą pagal Ievos Simonaitytės romaną „Aukštujų Šimonių likimas“. „Mondial du Théâtre“ festivalis, įkurtas 1957 m. su Monako vyriausybės palaikymu, tapo pasauline mėgėjų teatro švente, sujungiančia talentingas trupes iš viso pasaulio.</w:t>
      </w:r>
    </w:p>
    <w:p w14:paraId="326B2B4C" w14:textId="77777777" w:rsidR="005176BF" w:rsidRPr="006239D6" w:rsidRDefault="005176BF" w:rsidP="005176BF">
      <w:pPr>
        <w:spacing w:line="276" w:lineRule="auto"/>
        <w:ind w:firstLine="360"/>
        <w:jc w:val="both"/>
        <w:rPr>
          <w:rFonts w:ascii="Arial" w:hAnsi="Arial" w:cs="Arial"/>
          <w:color w:val="000000" w:themeColor="text1"/>
          <w:lang w:val="lt-LT"/>
        </w:rPr>
      </w:pPr>
      <w:r w:rsidRPr="006239D6">
        <w:rPr>
          <w:rFonts w:ascii="Arial" w:hAnsi="Arial" w:cs="Arial"/>
          <w:b/>
          <w:bCs/>
          <w:color w:val="000000" w:themeColor="text1"/>
          <w:lang w:val="lt-LT"/>
        </w:rPr>
        <w:lastRenderedPageBreak/>
        <w:t>Inicijuotas ir koordinuotas projektinių paraiškų rengimas, papildomų lėšų pritraukimas. Projektinių paraiškų rengimas ir papildomų lėšų pritraukimas yra sudėtingas procesas, reikalaujantis kruopštaus planavimo ir įvairių įgūdžių</w:t>
      </w:r>
      <w:r w:rsidRPr="006239D6">
        <w:rPr>
          <w:rFonts w:ascii="Arial" w:hAnsi="Arial" w:cs="Arial"/>
          <w:color w:val="000000" w:themeColor="text1"/>
          <w:lang w:val="lt-LT"/>
        </w:rPr>
        <w:t>:</w:t>
      </w:r>
    </w:p>
    <w:p w14:paraId="5468E01E" w14:textId="59A75181" w:rsidR="005176BF" w:rsidRDefault="005176BF" w:rsidP="005176BF">
      <w:pPr>
        <w:spacing w:line="276" w:lineRule="auto"/>
        <w:ind w:firstLine="360"/>
        <w:jc w:val="both"/>
        <w:rPr>
          <w:rFonts w:ascii="Arial" w:eastAsia="Calibri" w:hAnsi="Arial" w:cs="Arial"/>
          <w:b/>
          <w:bCs/>
          <w:color w:val="000000" w:themeColor="text1"/>
          <w:lang w:val="lt-LT"/>
        </w:rPr>
      </w:pPr>
      <w:r w:rsidRPr="006239D6">
        <w:rPr>
          <w:rFonts w:ascii="Arial" w:eastAsia="Calibri" w:hAnsi="Arial" w:cs="Arial"/>
          <w:color w:val="000000" w:themeColor="text1"/>
          <w:lang w:val="lt-LT"/>
        </w:rPr>
        <w:t xml:space="preserve">Pateiktos ir įgyvendintos </w:t>
      </w:r>
      <w:r w:rsidR="000639EA" w:rsidRPr="000639EA">
        <w:rPr>
          <w:rFonts w:ascii="Arial" w:eastAsia="Calibri" w:hAnsi="Arial" w:cs="Arial"/>
          <w:color w:val="000000" w:themeColor="text1"/>
          <w:lang w:val="fr-FR"/>
        </w:rPr>
        <w:t>6</w:t>
      </w:r>
      <w:r w:rsidRPr="006239D6">
        <w:rPr>
          <w:rFonts w:ascii="Arial" w:eastAsia="Calibri" w:hAnsi="Arial" w:cs="Arial"/>
          <w:color w:val="000000" w:themeColor="text1"/>
          <w:lang w:val="lt-LT"/>
        </w:rPr>
        <w:t xml:space="preserve"> paraiškos konkursams pagal nustatytus terminus ir reikalavimus</w:t>
      </w:r>
      <w:r w:rsidR="00023FEF" w:rsidRPr="006239D6">
        <w:rPr>
          <w:rFonts w:ascii="Arial" w:eastAsia="Calibri" w:hAnsi="Arial" w:cs="Arial"/>
          <w:color w:val="000000" w:themeColor="text1"/>
          <w:lang w:val="lt-LT"/>
        </w:rPr>
        <w:t xml:space="preserve">. </w:t>
      </w:r>
      <w:r w:rsidR="00023FEF" w:rsidRPr="006239D6">
        <w:rPr>
          <w:rFonts w:ascii="Arial" w:eastAsia="Calibri" w:hAnsi="Arial" w:cs="Arial"/>
          <w:b/>
          <w:bCs/>
          <w:color w:val="000000" w:themeColor="text1"/>
          <w:lang w:val="lt-LT"/>
        </w:rPr>
        <w:t>Pritraukta  84 550 tūkst. Eur papildomų projektinių lėšų į Priekulės meno ir kultūros centro biudžetą:</w:t>
      </w:r>
    </w:p>
    <w:tbl>
      <w:tblPr>
        <w:tblStyle w:val="Lentelstinklelis"/>
        <w:tblW w:w="9634" w:type="dxa"/>
        <w:tblLook w:val="04A0" w:firstRow="1" w:lastRow="0" w:firstColumn="1" w:lastColumn="0" w:noHBand="0" w:noVBand="1"/>
      </w:tblPr>
      <w:tblGrid>
        <w:gridCol w:w="704"/>
        <w:gridCol w:w="2407"/>
        <w:gridCol w:w="5106"/>
        <w:gridCol w:w="1417"/>
      </w:tblGrid>
      <w:tr w:rsidR="000639EA" w:rsidRPr="000639EA" w14:paraId="6DAF3121" w14:textId="77777777" w:rsidTr="00D64892">
        <w:tc>
          <w:tcPr>
            <w:tcW w:w="704" w:type="dxa"/>
          </w:tcPr>
          <w:p w14:paraId="425368FA"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 xml:space="preserve">Eil. Nr. </w:t>
            </w:r>
          </w:p>
        </w:tc>
        <w:tc>
          <w:tcPr>
            <w:tcW w:w="2407" w:type="dxa"/>
          </w:tcPr>
          <w:p w14:paraId="14EF197D"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Projekto pavadinimas</w:t>
            </w:r>
          </w:p>
        </w:tc>
        <w:tc>
          <w:tcPr>
            <w:tcW w:w="5106" w:type="dxa"/>
          </w:tcPr>
          <w:p w14:paraId="33B17BA5"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 xml:space="preserve">Finansavimo šaltinis </w:t>
            </w:r>
          </w:p>
        </w:tc>
        <w:tc>
          <w:tcPr>
            <w:tcW w:w="1417" w:type="dxa"/>
          </w:tcPr>
          <w:p w14:paraId="3AE13B5D"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Suma</w:t>
            </w:r>
          </w:p>
        </w:tc>
      </w:tr>
      <w:tr w:rsidR="000639EA" w:rsidRPr="000639EA" w14:paraId="03074A11" w14:textId="77777777" w:rsidTr="00D64892">
        <w:tc>
          <w:tcPr>
            <w:tcW w:w="704" w:type="dxa"/>
          </w:tcPr>
          <w:p w14:paraId="74FCB0BA" w14:textId="77777777" w:rsidR="000639EA" w:rsidRPr="000639EA" w:rsidRDefault="000639EA" w:rsidP="00D64892">
            <w:pPr>
              <w:pStyle w:val="Body"/>
              <w:spacing w:line="276" w:lineRule="auto"/>
              <w:jc w:val="both"/>
              <w:rPr>
                <w:rFonts w:ascii="Arial" w:hAnsi="Arial" w:cs="Arial"/>
                <w:color w:val="000000" w:themeColor="text1"/>
                <w:lang w:val="en-US"/>
              </w:rPr>
            </w:pPr>
            <w:r w:rsidRPr="000639EA">
              <w:rPr>
                <w:rFonts w:ascii="Arial" w:hAnsi="Arial" w:cs="Arial"/>
                <w:color w:val="000000" w:themeColor="text1"/>
                <w:lang w:val="en-US"/>
              </w:rPr>
              <w:t>1.</w:t>
            </w:r>
          </w:p>
        </w:tc>
        <w:tc>
          <w:tcPr>
            <w:tcW w:w="2407" w:type="dxa"/>
          </w:tcPr>
          <w:p w14:paraId="1D14C56F" w14:textId="77777777" w:rsidR="000639EA" w:rsidRPr="000639EA" w:rsidRDefault="000639EA" w:rsidP="00D64892">
            <w:pPr>
              <w:suppressAutoHyphens w:val="0"/>
              <w:rPr>
                <w:rFonts w:ascii="Arial" w:hAnsi="Arial" w:cs="Arial"/>
                <w:color w:val="000000" w:themeColor="text1"/>
                <w:lang w:val="lt-LT" w:eastAsia="en-US"/>
              </w:rPr>
            </w:pPr>
            <w:r w:rsidRPr="000639EA">
              <w:rPr>
                <w:rFonts w:ascii="Arial" w:hAnsi="Arial" w:cs="Arial"/>
                <w:color w:val="000000" w:themeColor="text1"/>
                <w:lang w:val="lt-LT"/>
              </w:rPr>
              <w:t>Priekulės meno ir kultūros centro „Ernsto Vicherto teatro“ dalyvavimo tarptautiniame renginyje užsienyje dalinio finansavimo</w:t>
            </w:r>
          </w:p>
        </w:tc>
        <w:tc>
          <w:tcPr>
            <w:tcW w:w="5106" w:type="dxa"/>
          </w:tcPr>
          <w:p w14:paraId="40E70286" w14:textId="77777777" w:rsidR="000639EA" w:rsidRPr="000639EA" w:rsidRDefault="000639EA" w:rsidP="00D64892">
            <w:pPr>
              <w:suppressAutoHyphens w:val="0"/>
              <w:autoSpaceDE w:val="0"/>
              <w:autoSpaceDN w:val="0"/>
              <w:adjustRightInd w:val="0"/>
              <w:rPr>
                <w:rFonts w:ascii="Arial" w:hAnsi="Arial" w:cs="Arial"/>
                <w:color w:val="000000" w:themeColor="text1"/>
                <w:lang w:val="lt-LT" w:eastAsia="en-US"/>
              </w:rPr>
            </w:pPr>
            <w:r w:rsidRPr="000639EA">
              <w:rPr>
                <w:rFonts w:ascii="Arial" w:hAnsi="Arial" w:cs="Arial"/>
                <w:color w:val="000000" w:themeColor="text1"/>
                <w:lang w:val="lt-LT"/>
              </w:rPr>
              <w:t>Klaipėdos rajono savivaldybė/</w:t>
            </w:r>
            <w:r w:rsidRPr="000639EA">
              <w:rPr>
                <w:rFonts w:ascii="Arial" w:hAnsi="Arial" w:cs="Arial"/>
                <w:color w:val="000000" w:themeColor="text1"/>
                <w:lang w:val="lt-LT" w:eastAsia="en-US"/>
              </w:rPr>
              <w:t xml:space="preserve"> priemonė „Mėgėjų meno kolektyvų atstovavimas tarptautiniuose renginiuose Klaipėdos rajonui ir prisidėjimas prie Kultūros tarybos finansuojamų projektų“</w:t>
            </w:r>
          </w:p>
          <w:p w14:paraId="7958A84A" w14:textId="77777777" w:rsidR="000639EA" w:rsidRPr="000639EA" w:rsidRDefault="000639EA" w:rsidP="00D64892">
            <w:pPr>
              <w:suppressAutoHyphens w:val="0"/>
              <w:autoSpaceDE w:val="0"/>
              <w:autoSpaceDN w:val="0"/>
              <w:adjustRightInd w:val="0"/>
              <w:rPr>
                <w:rFonts w:ascii="Arial" w:hAnsi="Arial" w:cs="Arial"/>
                <w:color w:val="000000" w:themeColor="text1"/>
                <w:lang w:val="lt-LT" w:eastAsia="en-US"/>
              </w:rPr>
            </w:pPr>
          </w:p>
          <w:p w14:paraId="593D2860" w14:textId="77777777" w:rsidR="000639EA" w:rsidRPr="000639EA" w:rsidRDefault="000639EA" w:rsidP="00D64892">
            <w:pPr>
              <w:suppressAutoHyphens w:val="0"/>
              <w:autoSpaceDE w:val="0"/>
              <w:autoSpaceDN w:val="0"/>
              <w:adjustRightInd w:val="0"/>
              <w:rPr>
                <w:rFonts w:ascii="Arial" w:hAnsi="Arial" w:cs="Arial"/>
                <w:color w:val="000000" w:themeColor="text1"/>
                <w:lang w:val="lt-LT" w:eastAsia="en-US"/>
              </w:rPr>
            </w:pPr>
          </w:p>
        </w:tc>
        <w:tc>
          <w:tcPr>
            <w:tcW w:w="1417" w:type="dxa"/>
          </w:tcPr>
          <w:p w14:paraId="1A42D0B5" w14:textId="77777777" w:rsidR="000639EA" w:rsidRPr="000639EA" w:rsidRDefault="000639EA" w:rsidP="00D64892">
            <w:pPr>
              <w:suppressAutoHyphens w:val="0"/>
              <w:jc w:val="both"/>
              <w:rPr>
                <w:rFonts w:ascii="Arial" w:hAnsi="Arial" w:cs="Arial"/>
                <w:color w:val="000000" w:themeColor="text1"/>
                <w:lang w:val="en-US" w:eastAsia="en-US"/>
              </w:rPr>
            </w:pPr>
            <w:r w:rsidRPr="000639EA">
              <w:rPr>
                <w:rFonts w:ascii="Arial" w:hAnsi="Arial" w:cs="Arial"/>
                <w:color w:val="000000" w:themeColor="text1"/>
              </w:rPr>
              <w:t>15300,00</w:t>
            </w:r>
          </w:p>
          <w:p w14:paraId="104D5D77" w14:textId="77777777" w:rsidR="000639EA" w:rsidRPr="000639EA" w:rsidRDefault="000639EA" w:rsidP="00D64892">
            <w:pPr>
              <w:pStyle w:val="Body"/>
              <w:spacing w:line="276" w:lineRule="auto"/>
              <w:jc w:val="both"/>
              <w:rPr>
                <w:rFonts w:ascii="Arial" w:hAnsi="Arial" w:cs="Arial"/>
                <w:color w:val="000000" w:themeColor="text1"/>
              </w:rPr>
            </w:pPr>
          </w:p>
        </w:tc>
      </w:tr>
      <w:tr w:rsidR="000639EA" w:rsidRPr="000639EA" w14:paraId="3DE6FC53" w14:textId="77777777" w:rsidTr="00D64892">
        <w:tc>
          <w:tcPr>
            <w:tcW w:w="704" w:type="dxa"/>
          </w:tcPr>
          <w:p w14:paraId="49B12B9E" w14:textId="77777777" w:rsidR="000639EA" w:rsidRPr="000639EA" w:rsidRDefault="000639EA" w:rsidP="00D64892">
            <w:pPr>
              <w:pStyle w:val="Body"/>
              <w:spacing w:line="276" w:lineRule="auto"/>
              <w:jc w:val="both"/>
              <w:rPr>
                <w:rFonts w:ascii="Arial" w:hAnsi="Arial" w:cs="Arial"/>
                <w:color w:val="000000" w:themeColor="text1"/>
                <w:lang w:val="en-US"/>
              </w:rPr>
            </w:pPr>
            <w:r w:rsidRPr="000639EA">
              <w:rPr>
                <w:rFonts w:ascii="Arial" w:hAnsi="Arial" w:cs="Arial"/>
                <w:color w:val="000000" w:themeColor="text1"/>
                <w:lang w:val="en-US"/>
              </w:rPr>
              <w:t xml:space="preserve">2. </w:t>
            </w:r>
          </w:p>
        </w:tc>
        <w:tc>
          <w:tcPr>
            <w:tcW w:w="2407" w:type="dxa"/>
          </w:tcPr>
          <w:p w14:paraId="2CE32425" w14:textId="77777777" w:rsidR="000639EA" w:rsidRPr="000639EA" w:rsidRDefault="000639EA" w:rsidP="00D64892">
            <w:pPr>
              <w:pStyle w:val="Body"/>
              <w:spacing w:line="276" w:lineRule="auto"/>
              <w:rPr>
                <w:rFonts w:ascii="Arial" w:hAnsi="Arial" w:cs="Arial"/>
                <w:color w:val="000000" w:themeColor="text1"/>
              </w:rPr>
            </w:pPr>
            <w:r w:rsidRPr="000639EA">
              <w:rPr>
                <w:rFonts w:ascii="Arial" w:hAnsi="Arial" w:cs="Arial"/>
                <w:color w:val="000000" w:themeColor="text1"/>
              </w:rPr>
              <w:t>Sveikatos projektas ,,Įkvėpk gamtą, išgirsk save: psichikos sveikata per tylą ir garsą“</w:t>
            </w:r>
          </w:p>
        </w:tc>
        <w:tc>
          <w:tcPr>
            <w:tcW w:w="5106" w:type="dxa"/>
          </w:tcPr>
          <w:p w14:paraId="20EE5E75" w14:textId="77777777" w:rsidR="000639EA" w:rsidRPr="000639EA" w:rsidRDefault="000639EA" w:rsidP="00D64892">
            <w:pPr>
              <w:suppressAutoHyphens w:val="0"/>
              <w:autoSpaceDE w:val="0"/>
              <w:autoSpaceDN w:val="0"/>
              <w:adjustRightInd w:val="0"/>
              <w:rPr>
                <w:rFonts w:ascii="Arial" w:hAnsi="Arial" w:cs="Arial"/>
                <w:color w:val="000000" w:themeColor="text1"/>
                <w:lang w:val="lt-LT"/>
              </w:rPr>
            </w:pPr>
            <w:r w:rsidRPr="000639EA">
              <w:rPr>
                <w:rFonts w:ascii="Arial" w:hAnsi="Arial" w:cs="Arial"/>
                <w:color w:val="000000" w:themeColor="text1"/>
                <w:lang w:val="lt-LT"/>
              </w:rPr>
              <w:t>Klaipėdos rajono savivaldybė/</w:t>
            </w:r>
            <w:r w:rsidRPr="000639EA">
              <w:rPr>
                <w:rFonts w:ascii="Arial" w:hAnsi="Arial" w:cs="Arial"/>
                <w:color w:val="000000" w:themeColor="text1"/>
                <w:lang w:val="lt-LT" w:eastAsia="en-US"/>
              </w:rPr>
              <w:t>visuomenės sveikatos rėmimo specialiosios programos</w:t>
            </w:r>
          </w:p>
          <w:p w14:paraId="73AA7F20" w14:textId="77777777" w:rsidR="000639EA" w:rsidRPr="000639EA" w:rsidRDefault="000639EA" w:rsidP="00D64892">
            <w:pPr>
              <w:pStyle w:val="Body"/>
              <w:spacing w:line="276" w:lineRule="auto"/>
              <w:jc w:val="both"/>
              <w:rPr>
                <w:rFonts w:ascii="Arial" w:hAnsi="Arial" w:cs="Arial"/>
                <w:color w:val="000000" w:themeColor="text1"/>
              </w:rPr>
            </w:pPr>
          </w:p>
        </w:tc>
        <w:tc>
          <w:tcPr>
            <w:tcW w:w="1417" w:type="dxa"/>
          </w:tcPr>
          <w:p w14:paraId="6EDBD98C" w14:textId="77777777" w:rsidR="000639EA" w:rsidRPr="000639EA" w:rsidRDefault="000639EA" w:rsidP="00D64892">
            <w:pPr>
              <w:suppressAutoHyphens w:val="0"/>
              <w:jc w:val="both"/>
              <w:rPr>
                <w:rFonts w:ascii="Arial" w:hAnsi="Arial" w:cs="Arial"/>
                <w:color w:val="000000" w:themeColor="text1"/>
                <w:lang w:val="en-US" w:eastAsia="en-US"/>
              </w:rPr>
            </w:pPr>
            <w:r w:rsidRPr="000639EA">
              <w:rPr>
                <w:rFonts w:ascii="Arial" w:hAnsi="Arial" w:cs="Arial"/>
                <w:color w:val="000000" w:themeColor="text1"/>
              </w:rPr>
              <w:t>4300,00</w:t>
            </w:r>
          </w:p>
          <w:p w14:paraId="0335B17F" w14:textId="77777777" w:rsidR="000639EA" w:rsidRPr="000639EA" w:rsidRDefault="000639EA" w:rsidP="00D64892">
            <w:pPr>
              <w:pStyle w:val="Body"/>
              <w:spacing w:line="276" w:lineRule="auto"/>
              <w:jc w:val="both"/>
              <w:rPr>
                <w:rFonts w:ascii="Arial" w:hAnsi="Arial" w:cs="Arial"/>
                <w:color w:val="000000" w:themeColor="text1"/>
              </w:rPr>
            </w:pPr>
          </w:p>
        </w:tc>
      </w:tr>
      <w:tr w:rsidR="000639EA" w:rsidRPr="000639EA" w14:paraId="69A3CA2C" w14:textId="77777777" w:rsidTr="00D64892">
        <w:tc>
          <w:tcPr>
            <w:tcW w:w="704" w:type="dxa"/>
          </w:tcPr>
          <w:p w14:paraId="616AD5EB"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3.</w:t>
            </w:r>
          </w:p>
        </w:tc>
        <w:tc>
          <w:tcPr>
            <w:tcW w:w="2407" w:type="dxa"/>
          </w:tcPr>
          <w:p w14:paraId="5A9D7A14" w14:textId="77777777" w:rsidR="000639EA" w:rsidRPr="000639EA" w:rsidRDefault="000639EA" w:rsidP="00D64892">
            <w:pPr>
              <w:suppressAutoHyphens w:val="0"/>
              <w:rPr>
                <w:rFonts w:ascii="Arial" w:hAnsi="Arial" w:cs="Arial"/>
                <w:color w:val="000000" w:themeColor="text1"/>
                <w:lang w:val="en-US" w:eastAsia="en-US"/>
              </w:rPr>
            </w:pPr>
            <w:r w:rsidRPr="000639EA">
              <w:rPr>
                <w:rFonts w:ascii="Arial" w:hAnsi="Arial" w:cs="Arial"/>
                <w:color w:val="000000" w:themeColor="text1"/>
              </w:rPr>
              <w:t xml:space="preserve">Vilhelmo teatrų festivalis </w:t>
            </w:r>
          </w:p>
          <w:p w14:paraId="666125B5" w14:textId="77777777" w:rsidR="000639EA" w:rsidRPr="000639EA" w:rsidRDefault="000639EA" w:rsidP="00D64892">
            <w:pPr>
              <w:pStyle w:val="Body"/>
              <w:spacing w:line="276" w:lineRule="auto"/>
              <w:rPr>
                <w:rFonts w:ascii="Arial" w:hAnsi="Arial" w:cs="Arial"/>
                <w:color w:val="000000" w:themeColor="text1"/>
              </w:rPr>
            </w:pPr>
          </w:p>
        </w:tc>
        <w:tc>
          <w:tcPr>
            <w:tcW w:w="5106" w:type="dxa"/>
          </w:tcPr>
          <w:p w14:paraId="37F085CB" w14:textId="77777777" w:rsidR="000639EA" w:rsidRPr="000639EA" w:rsidRDefault="000639EA" w:rsidP="00D64892">
            <w:pPr>
              <w:suppressAutoHyphens w:val="0"/>
              <w:jc w:val="both"/>
              <w:rPr>
                <w:rFonts w:ascii="Arial" w:hAnsi="Arial" w:cs="Arial"/>
                <w:color w:val="000000" w:themeColor="text1"/>
                <w:lang w:val="en-US" w:eastAsia="en-US"/>
              </w:rPr>
            </w:pPr>
            <w:r w:rsidRPr="000639EA">
              <w:rPr>
                <w:rFonts w:ascii="Arial" w:hAnsi="Arial" w:cs="Arial"/>
                <w:color w:val="000000" w:themeColor="text1"/>
              </w:rPr>
              <w:t>Lietuvos kultūros taryba</w:t>
            </w:r>
          </w:p>
          <w:p w14:paraId="21498BF3" w14:textId="77777777" w:rsidR="000639EA" w:rsidRPr="000639EA" w:rsidRDefault="000639EA" w:rsidP="00D64892">
            <w:pPr>
              <w:pStyle w:val="Body"/>
              <w:spacing w:line="276" w:lineRule="auto"/>
              <w:jc w:val="both"/>
              <w:rPr>
                <w:rFonts w:ascii="Arial" w:hAnsi="Arial" w:cs="Arial"/>
                <w:color w:val="000000" w:themeColor="text1"/>
              </w:rPr>
            </w:pPr>
          </w:p>
        </w:tc>
        <w:tc>
          <w:tcPr>
            <w:tcW w:w="1417" w:type="dxa"/>
          </w:tcPr>
          <w:p w14:paraId="1D8A9C88"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28500,00</w:t>
            </w:r>
          </w:p>
        </w:tc>
      </w:tr>
      <w:tr w:rsidR="000639EA" w:rsidRPr="000639EA" w14:paraId="74FF9FDA" w14:textId="77777777" w:rsidTr="00D64892">
        <w:tc>
          <w:tcPr>
            <w:tcW w:w="704" w:type="dxa"/>
          </w:tcPr>
          <w:p w14:paraId="4B8FDFBD"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4.</w:t>
            </w:r>
          </w:p>
        </w:tc>
        <w:tc>
          <w:tcPr>
            <w:tcW w:w="2407" w:type="dxa"/>
          </w:tcPr>
          <w:p w14:paraId="698722C2" w14:textId="77777777" w:rsidR="000639EA" w:rsidRPr="000639EA" w:rsidRDefault="000639EA" w:rsidP="00D64892">
            <w:pPr>
              <w:suppressAutoHyphens w:val="0"/>
              <w:rPr>
                <w:rFonts w:ascii="Arial" w:hAnsi="Arial" w:cs="Arial"/>
                <w:color w:val="000000" w:themeColor="text1"/>
                <w:lang w:val="lt-LT" w:eastAsia="en-US"/>
              </w:rPr>
            </w:pPr>
            <w:r w:rsidRPr="000639EA">
              <w:rPr>
                <w:rFonts w:ascii="Arial" w:hAnsi="Arial" w:cs="Arial"/>
                <w:color w:val="000000" w:themeColor="text1"/>
                <w:lang w:val="lt-LT"/>
              </w:rPr>
              <w:t>Klaipėdos rajono savivaldybės prisidėjimas prie ,,Vilhelmo teatrų festivalio“</w:t>
            </w:r>
          </w:p>
          <w:p w14:paraId="004D6929" w14:textId="77777777" w:rsidR="000639EA" w:rsidRPr="000639EA" w:rsidRDefault="000639EA" w:rsidP="00D64892">
            <w:pPr>
              <w:suppressAutoHyphens w:val="0"/>
              <w:rPr>
                <w:rFonts w:ascii="Arial" w:hAnsi="Arial" w:cs="Arial"/>
                <w:color w:val="000000" w:themeColor="text1"/>
                <w:lang w:val="lt-LT"/>
              </w:rPr>
            </w:pPr>
          </w:p>
        </w:tc>
        <w:tc>
          <w:tcPr>
            <w:tcW w:w="5106" w:type="dxa"/>
          </w:tcPr>
          <w:p w14:paraId="34C806F6" w14:textId="77777777" w:rsidR="000639EA" w:rsidRPr="000639EA" w:rsidRDefault="000639EA" w:rsidP="00D64892">
            <w:pPr>
              <w:suppressAutoHyphens w:val="0"/>
              <w:jc w:val="both"/>
              <w:rPr>
                <w:rFonts w:ascii="Arial" w:hAnsi="Arial" w:cs="Arial"/>
                <w:color w:val="000000" w:themeColor="text1"/>
              </w:rPr>
            </w:pPr>
            <w:r w:rsidRPr="000639EA">
              <w:rPr>
                <w:rFonts w:ascii="Arial" w:hAnsi="Arial" w:cs="Arial"/>
                <w:color w:val="000000" w:themeColor="text1"/>
              </w:rPr>
              <w:t>Klaipėdos rajono savivaldybė</w:t>
            </w:r>
          </w:p>
        </w:tc>
        <w:tc>
          <w:tcPr>
            <w:tcW w:w="1417" w:type="dxa"/>
          </w:tcPr>
          <w:p w14:paraId="78BFE6A1"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8550,00</w:t>
            </w:r>
          </w:p>
        </w:tc>
      </w:tr>
      <w:tr w:rsidR="000639EA" w:rsidRPr="000639EA" w14:paraId="41AA6339" w14:textId="77777777" w:rsidTr="00D64892">
        <w:tc>
          <w:tcPr>
            <w:tcW w:w="704" w:type="dxa"/>
          </w:tcPr>
          <w:p w14:paraId="0DA467A8"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5.</w:t>
            </w:r>
          </w:p>
        </w:tc>
        <w:tc>
          <w:tcPr>
            <w:tcW w:w="2407" w:type="dxa"/>
          </w:tcPr>
          <w:p w14:paraId="77295C70" w14:textId="77777777" w:rsidR="000639EA" w:rsidRPr="000639EA" w:rsidRDefault="000639EA" w:rsidP="00D64892">
            <w:pPr>
              <w:suppressAutoHyphens w:val="0"/>
              <w:rPr>
                <w:rFonts w:ascii="Arial" w:hAnsi="Arial" w:cs="Arial"/>
                <w:color w:val="000000" w:themeColor="text1"/>
                <w:lang w:val="lt-LT"/>
              </w:rPr>
            </w:pPr>
            <w:r w:rsidRPr="000639EA">
              <w:rPr>
                <w:rFonts w:ascii="Arial" w:hAnsi="Arial" w:cs="Arial"/>
                <w:color w:val="000000" w:themeColor="text1"/>
                <w:lang w:val="lt-LT"/>
              </w:rPr>
              <w:t>Tarpdisciplininis lauko erdvių festivalis ,,Ženklai“</w:t>
            </w:r>
          </w:p>
        </w:tc>
        <w:tc>
          <w:tcPr>
            <w:tcW w:w="5106" w:type="dxa"/>
          </w:tcPr>
          <w:p w14:paraId="08CC2EAD" w14:textId="77777777" w:rsidR="000639EA" w:rsidRPr="000639EA" w:rsidRDefault="000639EA" w:rsidP="00D64892">
            <w:pPr>
              <w:suppressAutoHyphens w:val="0"/>
              <w:jc w:val="both"/>
              <w:rPr>
                <w:rFonts w:ascii="Arial" w:hAnsi="Arial" w:cs="Arial"/>
                <w:color w:val="000000" w:themeColor="text1"/>
                <w:lang w:val="en-US" w:eastAsia="en-US"/>
              </w:rPr>
            </w:pPr>
            <w:r w:rsidRPr="000639EA">
              <w:rPr>
                <w:rFonts w:ascii="Arial" w:hAnsi="Arial" w:cs="Arial"/>
                <w:color w:val="000000" w:themeColor="text1"/>
              </w:rPr>
              <w:t>Lietuvos kultūros taryba</w:t>
            </w:r>
          </w:p>
          <w:p w14:paraId="1C274B3D" w14:textId="77777777" w:rsidR="000639EA" w:rsidRPr="000639EA" w:rsidRDefault="000639EA" w:rsidP="00D64892">
            <w:pPr>
              <w:suppressAutoHyphens w:val="0"/>
              <w:jc w:val="both"/>
              <w:rPr>
                <w:rFonts w:ascii="Arial" w:hAnsi="Arial" w:cs="Arial"/>
                <w:color w:val="000000" w:themeColor="text1"/>
              </w:rPr>
            </w:pPr>
          </w:p>
        </w:tc>
        <w:tc>
          <w:tcPr>
            <w:tcW w:w="1417" w:type="dxa"/>
          </w:tcPr>
          <w:p w14:paraId="2A7E12F7" w14:textId="77777777" w:rsidR="000639EA" w:rsidRPr="000639EA" w:rsidRDefault="000639EA" w:rsidP="00D64892">
            <w:pPr>
              <w:pStyle w:val="Body"/>
              <w:spacing w:line="276" w:lineRule="auto"/>
              <w:jc w:val="both"/>
              <w:rPr>
                <w:rFonts w:ascii="Arial" w:hAnsi="Arial" w:cs="Arial"/>
                <w:color w:val="000000" w:themeColor="text1"/>
                <w:lang w:val="en-US"/>
              </w:rPr>
            </w:pPr>
            <w:r w:rsidRPr="000639EA">
              <w:rPr>
                <w:rFonts w:ascii="Arial" w:hAnsi="Arial" w:cs="Arial"/>
                <w:color w:val="000000" w:themeColor="text1"/>
                <w:lang w:val="en-US"/>
              </w:rPr>
              <w:t>18000,00</w:t>
            </w:r>
          </w:p>
        </w:tc>
      </w:tr>
      <w:tr w:rsidR="000639EA" w:rsidRPr="000639EA" w14:paraId="5C3DE698" w14:textId="77777777" w:rsidTr="00D64892">
        <w:tc>
          <w:tcPr>
            <w:tcW w:w="704" w:type="dxa"/>
          </w:tcPr>
          <w:p w14:paraId="40AD6536"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6.</w:t>
            </w:r>
          </w:p>
        </w:tc>
        <w:tc>
          <w:tcPr>
            <w:tcW w:w="2407" w:type="dxa"/>
          </w:tcPr>
          <w:p w14:paraId="5710AAD9" w14:textId="77777777" w:rsidR="000639EA" w:rsidRPr="000639EA" w:rsidRDefault="000639EA" w:rsidP="00D64892">
            <w:pPr>
              <w:suppressAutoHyphens w:val="0"/>
              <w:rPr>
                <w:rFonts w:ascii="Arial" w:hAnsi="Arial" w:cs="Arial"/>
                <w:color w:val="000000" w:themeColor="text1"/>
                <w:lang w:val="lt-LT"/>
              </w:rPr>
            </w:pPr>
            <w:r w:rsidRPr="000639EA">
              <w:rPr>
                <w:rFonts w:ascii="Arial" w:hAnsi="Arial" w:cs="Arial"/>
                <w:color w:val="000000" w:themeColor="text1"/>
                <w:lang w:val="lt-LT"/>
              </w:rPr>
              <w:t>Tarpdisciplininis lauko erdvių festivalis ,,Ženklai“</w:t>
            </w:r>
          </w:p>
        </w:tc>
        <w:tc>
          <w:tcPr>
            <w:tcW w:w="5106" w:type="dxa"/>
          </w:tcPr>
          <w:p w14:paraId="357725B1" w14:textId="77777777" w:rsidR="000639EA" w:rsidRPr="000639EA" w:rsidRDefault="000639EA" w:rsidP="00D64892">
            <w:pPr>
              <w:suppressAutoHyphens w:val="0"/>
              <w:jc w:val="both"/>
              <w:rPr>
                <w:rFonts w:ascii="Arial" w:hAnsi="Arial" w:cs="Arial"/>
                <w:color w:val="000000" w:themeColor="text1"/>
              </w:rPr>
            </w:pPr>
            <w:r w:rsidRPr="000639EA">
              <w:rPr>
                <w:rFonts w:ascii="Arial" w:hAnsi="Arial" w:cs="Arial"/>
                <w:color w:val="000000" w:themeColor="text1"/>
              </w:rPr>
              <w:t>Klaipėdos rajono savivaldybė</w:t>
            </w:r>
          </w:p>
        </w:tc>
        <w:tc>
          <w:tcPr>
            <w:tcW w:w="1417" w:type="dxa"/>
          </w:tcPr>
          <w:p w14:paraId="36EDCF7E" w14:textId="77777777" w:rsidR="000639EA" w:rsidRPr="000639EA" w:rsidRDefault="000639EA" w:rsidP="00D64892">
            <w:pPr>
              <w:pStyle w:val="Body"/>
              <w:spacing w:line="276" w:lineRule="auto"/>
              <w:jc w:val="both"/>
              <w:rPr>
                <w:rFonts w:ascii="Arial" w:hAnsi="Arial" w:cs="Arial"/>
                <w:color w:val="000000" w:themeColor="text1"/>
                <w:lang w:val="en-US"/>
              </w:rPr>
            </w:pPr>
            <w:r w:rsidRPr="000639EA">
              <w:rPr>
                <w:rFonts w:ascii="Arial" w:hAnsi="Arial" w:cs="Arial"/>
                <w:color w:val="000000" w:themeColor="text1"/>
                <w:lang w:val="en-US"/>
              </w:rPr>
              <w:t>5400,00</w:t>
            </w:r>
          </w:p>
        </w:tc>
      </w:tr>
      <w:tr w:rsidR="000639EA" w:rsidRPr="000639EA" w14:paraId="06E8113D" w14:textId="77777777" w:rsidTr="00D64892">
        <w:tc>
          <w:tcPr>
            <w:tcW w:w="704" w:type="dxa"/>
          </w:tcPr>
          <w:p w14:paraId="4DC43C8B"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 xml:space="preserve">7. </w:t>
            </w:r>
          </w:p>
        </w:tc>
        <w:tc>
          <w:tcPr>
            <w:tcW w:w="2407" w:type="dxa"/>
          </w:tcPr>
          <w:p w14:paraId="7C538CD7" w14:textId="77777777" w:rsidR="000639EA" w:rsidRPr="000639EA" w:rsidRDefault="000639EA" w:rsidP="00D64892">
            <w:pPr>
              <w:suppressAutoHyphens w:val="0"/>
              <w:rPr>
                <w:rFonts w:ascii="Arial" w:hAnsi="Arial" w:cs="Arial"/>
                <w:color w:val="000000" w:themeColor="text1"/>
                <w:lang w:val="lt-LT"/>
              </w:rPr>
            </w:pPr>
            <w:r w:rsidRPr="000639EA">
              <w:rPr>
                <w:rFonts w:ascii="Arial" w:hAnsi="Arial" w:cs="Arial"/>
                <w:color w:val="000000" w:themeColor="text1"/>
                <w:lang w:val="lt-LT"/>
              </w:rPr>
              <w:t>„Tarptautinis gatvės teatrų festivalis „Šermukšnis“ Priekulėje“</w:t>
            </w:r>
          </w:p>
        </w:tc>
        <w:tc>
          <w:tcPr>
            <w:tcW w:w="5106" w:type="dxa"/>
          </w:tcPr>
          <w:p w14:paraId="2C4F06F9" w14:textId="77777777" w:rsidR="000639EA" w:rsidRPr="000639EA" w:rsidRDefault="000639EA" w:rsidP="00D64892">
            <w:pPr>
              <w:suppressAutoHyphens w:val="0"/>
              <w:jc w:val="both"/>
              <w:rPr>
                <w:rFonts w:ascii="Arial" w:hAnsi="Arial" w:cs="Arial"/>
                <w:color w:val="000000" w:themeColor="text1"/>
                <w:lang w:val="lt-LT"/>
              </w:rPr>
            </w:pPr>
            <w:r w:rsidRPr="000639EA">
              <w:rPr>
                <w:rFonts w:ascii="Arial" w:hAnsi="Arial" w:cs="Arial"/>
                <w:color w:val="000000" w:themeColor="text1"/>
                <w:lang w:val="lt-LT"/>
              </w:rPr>
              <w:t>Klaipėdos rajono savivaldybė/ Tarptautinio bendradarbiavimo stiprinimas (tarptautinių projektų programa)</w:t>
            </w:r>
          </w:p>
        </w:tc>
        <w:tc>
          <w:tcPr>
            <w:tcW w:w="1417" w:type="dxa"/>
          </w:tcPr>
          <w:p w14:paraId="6ECB4377"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3000,00</w:t>
            </w:r>
          </w:p>
        </w:tc>
      </w:tr>
      <w:tr w:rsidR="000639EA" w:rsidRPr="000639EA" w14:paraId="7FD82E04" w14:textId="77777777" w:rsidTr="00D64892">
        <w:tc>
          <w:tcPr>
            <w:tcW w:w="704" w:type="dxa"/>
          </w:tcPr>
          <w:p w14:paraId="0FE9FEF2"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8.</w:t>
            </w:r>
          </w:p>
        </w:tc>
        <w:tc>
          <w:tcPr>
            <w:tcW w:w="2407" w:type="dxa"/>
          </w:tcPr>
          <w:p w14:paraId="1EE63CB8" w14:textId="77777777" w:rsidR="000639EA" w:rsidRPr="000639EA" w:rsidRDefault="000639EA" w:rsidP="00D64892">
            <w:pPr>
              <w:suppressAutoHyphens w:val="0"/>
              <w:rPr>
                <w:rFonts w:ascii="Arial" w:hAnsi="Arial" w:cs="Arial"/>
                <w:color w:val="000000" w:themeColor="text1"/>
                <w:lang w:val="lt-LT"/>
              </w:rPr>
            </w:pPr>
            <w:r w:rsidRPr="000639EA">
              <w:rPr>
                <w:rFonts w:ascii="Arial" w:hAnsi="Arial" w:cs="Arial"/>
                <w:color w:val="000000" w:themeColor="text1"/>
                <w:lang w:val="lt-LT"/>
              </w:rPr>
              <w:t>Etno projektas „Drevernos Rudens Lygiadienis „Ragu per dangų“</w:t>
            </w:r>
          </w:p>
        </w:tc>
        <w:tc>
          <w:tcPr>
            <w:tcW w:w="5106" w:type="dxa"/>
          </w:tcPr>
          <w:p w14:paraId="01B4182B" w14:textId="77777777" w:rsidR="000639EA" w:rsidRPr="000639EA" w:rsidRDefault="000639EA" w:rsidP="00D64892">
            <w:pPr>
              <w:suppressAutoHyphens w:val="0"/>
              <w:jc w:val="both"/>
              <w:rPr>
                <w:rFonts w:ascii="Arial" w:hAnsi="Arial" w:cs="Arial"/>
                <w:color w:val="000000" w:themeColor="text1"/>
                <w:lang w:val="lt-LT"/>
              </w:rPr>
            </w:pPr>
          </w:p>
          <w:p w14:paraId="750FDB5F" w14:textId="77777777" w:rsidR="000639EA" w:rsidRPr="000639EA" w:rsidRDefault="000639EA" w:rsidP="00D64892">
            <w:pPr>
              <w:tabs>
                <w:tab w:val="left" w:pos="1740"/>
              </w:tabs>
              <w:rPr>
                <w:rFonts w:ascii="Arial" w:hAnsi="Arial" w:cs="Arial"/>
                <w:color w:val="000000" w:themeColor="text1"/>
                <w:lang w:val="lt-LT"/>
              </w:rPr>
            </w:pPr>
            <w:r w:rsidRPr="000639EA">
              <w:rPr>
                <w:rFonts w:ascii="Arial" w:hAnsi="Arial" w:cs="Arial"/>
                <w:color w:val="000000" w:themeColor="text1"/>
                <w:lang w:val="lt-LT"/>
              </w:rPr>
              <w:t>Klaipėdos rajono savivaldybė</w:t>
            </w:r>
          </w:p>
        </w:tc>
        <w:tc>
          <w:tcPr>
            <w:tcW w:w="1417" w:type="dxa"/>
          </w:tcPr>
          <w:p w14:paraId="7C5FBCBA"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color w:val="000000" w:themeColor="text1"/>
              </w:rPr>
              <w:t>1500,00</w:t>
            </w:r>
          </w:p>
        </w:tc>
      </w:tr>
      <w:tr w:rsidR="000639EA" w:rsidRPr="000639EA" w14:paraId="051EE214" w14:textId="77777777" w:rsidTr="00D64892">
        <w:tc>
          <w:tcPr>
            <w:tcW w:w="704" w:type="dxa"/>
          </w:tcPr>
          <w:p w14:paraId="236A58CC" w14:textId="77777777" w:rsidR="000639EA" w:rsidRPr="000639EA" w:rsidRDefault="000639EA" w:rsidP="00D64892">
            <w:pPr>
              <w:pStyle w:val="Body"/>
              <w:spacing w:line="276" w:lineRule="auto"/>
              <w:jc w:val="both"/>
              <w:rPr>
                <w:rFonts w:ascii="Arial" w:hAnsi="Arial" w:cs="Arial"/>
                <w:color w:val="000000" w:themeColor="text1"/>
              </w:rPr>
            </w:pPr>
          </w:p>
        </w:tc>
        <w:tc>
          <w:tcPr>
            <w:tcW w:w="2407" w:type="dxa"/>
          </w:tcPr>
          <w:p w14:paraId="41DD6200" w14:textId="77777777" w:rsidR="000639EA" w:rsidRPr="000639EA" w:rsidRDefault="000639EA" w:rsidP="00D64892">
            <w:pPr>
              <w:suppressAutoHyphens w:val="0"/>
              <w:jc w:val="both"/>
              <w:rPr>
                <w:rFonts w:ascii="Arial" w:hAnsi="Arial" w:cs="Arial"/>
                <w:color w:val="000000" w:themeColor="text1"/>
                <w:lang w:val="lt-LT"/>
              </w:rPr>
            </w:pPr>
          </w:p>
        </w:tc>
        <w:tc>
          <w:tcPr>
            <w:tcW w:w="5106" w:type="dxa"/>
          </w:tcPr>
          <w:p w14:paraId="6505764F" w14:textId="77777777" w:rsidR="000639EA" w:rsidRPr="000639EA" w:rsidRDefault="000639EA" w:rsidP="00D64892">
            <w:pPr>
              <w:suppressAutoHyphens w:val="0"/>
              <w:jc w:val="both"/>
              <w:rPr>
                <w:rFonts w:ascii="Arial" w:hAnsi="Arial" w:cs="Arial"/>
                <w:color w:val="000000" w:themeColor="text1"/>
              </w:rPr>
            </w:pPr>
            <w:r w:rsidRPr="000639EA">
              <w:rPr>
                <w:rFonts w:ascii="Arial" w:hAnsi="Arial" w:cs="Arial"/>
                <w:b/>
                <w:bCs/>
                <w:color w:val="000000" w:themeColor="text1"/>
                <w:lang w:val="en-US"/>
              </w:rPr>
              <w:t>I</w:t>
            </w:r>
            <w:r w:rsidRPr="000639EA">
              <w:rPr>
                <w:rFonts w:ascii="Arial" w:hAnsi="Arial" w:cs="Arial"/>
                <w:b/>
                <w:bCs/>
                <w:color w:val="000000" w:themeColor="text1"/>
                <w:lang w:val="lt-LT"/>
              </w:rPr>
              <w:t>š viso:</w:t>
            </w:r>
          </w:p>
        </w:tc>
        <w:tc>
          <w:tcPr>
            <w:tcW w:w="1417" w:type="dxa"/>
          </w:tcPr>
          <w:p w14:paraId="1D98AC83" w14:textId="77777777" w:rsidR="000639EA" w:rsidRPr="000639EA" w:rsidRDefault="000639EA" w:rsidP="00D64892">
            <w:pPr>
              <w:pStyle w:val="Body"/>
              <w:spacing w:line="276" w:lineRule="auto"/>
              <w:jc w:val="both"/>
              <w:rPr>
                <w:rFonts w:ascii="Arial" w:hAnsi="Arial" w:cs="Arial"/>
                <w:color w:val="000000" w:themeColor="text1"/>
              </w:rPr>
            </w:pPr>
            <w:r w:rsidRPr="000639EA">
              <w:rPr>
                <w:rFonts w:ascii="Arial" w:hAnsi="Arial" w:cs="Arial"/>
                <w:b/>
                <w:bCs/>
                <w:color w:val="000000" w:themeColor="text1"/>
                <w:lang w:val="en-US"/>
              </w:rPr>
              <w:t>84550,00</w:t>
            </w:r>
          </w:p>
        </w:tc>
      </w:tr>
    </w:tbl>
    <w:p w14:paraId="2667D868" w14:textId="77777777" w:rsidR="000639EA" w:rsidRDefault="000639EA" w:rsidP="005176BF">
      <w:pPr>
        <w:spacing w:line="276" w:lineRule="auto"/>
        <w:ind w:firstLine="360"/>
        <w:jc w:val="both"/>
        <w:rPr>
          <w:rFonts w:ascii="Arial" w:eastAsia="Calibri" w:hAnsi="Arial" w:cs="Arial"/>
          <w:b/>
          <w:bCs/>
          <w:color w:val="000000" w:themeColor="text1"/>
          <w:lang w:val="lt-LT"/>
        </w:rPr>
      </w:pPr>
    </w:p>
    <w:p w14:paraId="22842385" w14:textId="77777777" w:rsidR="000639EA" w:rsidRDefault="000639EA" w:rsidP="005176BF">
      <w:pPr>
        <w:spacing w:line="276" w:lineRule="auto"/>
        <w:ind w:firstLine="360"/>
        <w:jc w:val="both"/>
        <w:rPr>
          <w:rFonts w:ascii="Arial" w:eastAsia="Calibri" w:hAnsi="Arial" w:cs="Arial"/>
          <w:b/>
          <w:bCs/>
          <w:color w:val="000000" w:themeColor="text1"/>
          <w:lang w:val="lt-LT"/>
        </w:rPr>
      </w:pPr>
    </w:p>
    <w:p w14:paraId="640E33E3" w14:textId="77777777" w:rsidR="0033113A" w:rsidRDefault="0033113A" w:rsidP="00023FEF">
      <w:pPr>
        <w:jc w:val="both"/>
        <w:rPr>
          <w:rFonts w:ascii="Arial" w:hAnsi="Arial" w:cs="Arial"/>
          <w:b/>
          <w:bCs/>
          <w:color w:val="000000" w:themeColor="text1"/>
          <w:lang w:val="lt-LT"/>
        </w:rPr>
      </w:pPr>
    </w:p>
    <w:p w14:paraId="07BEFFD9" w14:textId="3E231CA1" w:rsidR="00023FEF" w:rsidRPr="000639EA" w:rsidRDefault="00023FEF" w:rsidP="00023FEF">
      <w:pPr>
        <w:jc w:val="both"/>
        <w:rPr>
          <w:rFonts w:ascii="Arial" w:hAnsi="Arial" w:cs="Arial"/>
          <w:b/>
          <w:bCs/>
          <w:color w:val="000000" w:themeColor="text1"/>
          <w:lang w:val="lt-LT"/>
        </w:rPr>
      </w:pPr>
      <w:r w:rsidRPr="000639EA">
        <w:rPr>
          <w:rFonts w:ascii="Arial" w:hAnsi="Arial" w:cs="Arial"/>
          <w:b/>
          <w:bCs/>
          <w:color w:val="000000" w:themeColor="text1"/>
          <w:lang w:val="lt-LT"/>
        </w:rPr>
        <w:t>Suplanuoti senojo Priekulės pašto renovacijos darbai (Klaipėdos rajono savivaldybės tarybos posėdyje buvo nuspręsta leisti dešimčiai metų Priekulės meno ir kultūros centrui valdyti ir naudoti senojo pašto statinį):</w:t>
      </w:r>
    </w:p>
    <w:p w14:paraId="4569E68C" w14:textId="77777777" w:rsidR="00023FEF" w:rsidRPr="006239D6" w:rsidRDefault="00023FEF" w:rsidP="001426D3">
      <w:pPr>
        <w:pStyle w:val="Sraopastraipa"/>
        <w:numPr>
          <w:ilvl w:val="1"/>
          <w:numId w:val="28"/>
        </w:numPr>
        <w:spacing w:line="276" w:lineRule="auto"/>
        <w:rPr>
          <w:rStyle w:val="Grietas"/>
          <w:rFonts w:ascii="Arial" w:hAnsi="Arial" w:cs="Arial"/>
          <w:b w:val="0"/>
          <w:bCs w:val="0"/>
          <w:color w:val="000000" w:themeColor="text1"/>
          <w:sz w:val="24"/>
          <w:szCs w:val="24"/>
        </w:rPr>
      </w:pPr>
      <w:r w:rsidRPr="006239D6">
        <w:rPr>
          <w:rStyle w:val="Grietas"/>
          <w:rFonts w:ascii="Arial" w:hAnsi="Arial" w:cs="Arial"/>
          <w:b w:val="0"/>
          <w:bCs w:val="0"/>
          <w:color w:val="000000" w:themeColor="text1"/>
          <w:sz w:val="24"/>
          <w:szCs w:val="24"/>
        </w:rPr>
        <w:lastRenderedPageBreak/>
        <w:t>Išsami pastato būklės analizė</w:t>
      </w:r>
    </w:p>
    <w:p w14:paraId="0ABE63FA" w14:textId="77777777" w:rsidR="00023FEF" w:rsidRPr="006239D6" w:rsidRDefault="00023FEF" w:rsidP="001426D3">
      <w:pPr>
        <w:pStyle w:val="Sraopastraipa"/>
        <w:numPr>
          <w:ilvl w:val="1"/>
          <w:numId w:val="28"/>
        </w:numPr>
        <w:spacing w:line="276" w:lineRule="auto"/>
        <w:rPr>
          <w:rFonts w:ascii="Arial" w:hAnsi="Arial" w:cs="Arial"/>
          <w:color w:val="000000" w:themeColor="text1"/>
          <w:sz w:val="24"/>
          <w:szCs w:val="24"/>
          <w:lang w:val="en-US"/>
        </w:rPr>
      </w:pPr>
      <w:r w:rsidRPr="006239D6">
        <w:rPr>
          <w:rFonts w:ascii="Arial" w:hAnsi="Arial" w:cs="Arial"/>
          <w:color w:val="000000" w:themeColor="text1"/>
          <w:sz w:val="24"/>
          <w:szCs w:val="24"/>
        </w:rPr>
        <w:t>Tikslių renovacijos tikslų nustatymas</w:t>
      </w:r>
    </w:p>
    <w:p w14:paraId="450E1C80" w14:textId="77777777" w:rsidR="00023FEF" w:rsidRPr="006239D6" w:rsidRDefault="00023FEF" w:rsidP="001426D3">
      <w:pPr>
        <w:pStyle w:val="Sraopastraipa"/>
        <w:numPr>
          <w:ilvl w:val="1"/>
          <w:numId w:val="28"/>
        </w:numPr>
        <w:spacing w:line="276" w:lineRule="auto"/>
        <w:rPr>
          <w:rFonts w:ascii="Arial" w:hAnsi="Arial" w:cs="Arial"/>
          <w:color w:val="000000" w:themeColor="text1"/>
          <w:sz w:val="24"/>
          <w:szCs w:val="24"/>
          <w:lang w:val="en-US"/>
        </w:rPr>
      </w:pPr>
      <w:r w:rsidRPr="006239D6">
        <w:rPr>
          <w:rFonts w:ascii="Arial" w:hAnsi="Arial" w:cs="Arial"/>
          <w:color w:val="000000" w:themeColor="text1"/>
          <w:sz w:val="24"/>
          <w:szCs w:val="24"/>
        </w:rPr>
        <w:t>Finansavimas ir biudžetas</w:t>
      </w:r>
    </w:p>
    <w:p w14:paraId="7C552B85" w14:textId="3A9E812C" w:rsidR="00023FEF" w:rsidRPr="006239D6" w:rsidRDefault="00023FEF" w:rsidP="001426D3">
      <w:pPr>
        <w:pStyle w:val="Sraopastraipa"/>
        <w:numPr>
          <w:ilvl w:val="1"/>
          <w:numId w:val="28"/>
        </w:numPr>
        <w:spacing w:line="276" w:lineRule="auto"/>
        <w:rPr>
          <w:rFonts w:ascii="Arial" w:hAnsi="Arial" w:cs="Arial"/>
          <w:color w:val="000000" w:themeColor="text1"/>
          <w:sz w:val="24"/>
          <w:szCs w:val="24"/>
          <w:lang w:val="en-US"/>
        </w:rPr>
      </w:pPr>
      <w:r w:rsidRPr="006239D6">
        <w:rPr>
          <w:rStyle w:val="Grietas"/>
          <w:rFonts w:ascii="Arial" w:hAnsi="Arial" w:cs="Arial"/>
          <w:b w:val="0"/>
          <w:bCs w:val="0"/>
          <w:color w:val="000000" w:themeColor="text1"/>
          <w:sz w:val="24"/>
          <w:szCs w:val="24"/>
        </w:rPr>
        <w:t>Komunikacija ir viešasis įvaizdis</w:t>
      </w:r>
    </w:p>
    <w:p w14:paraId="44B8729A" w14:textId="77777777" w:rsidR="005176BF" w:rsidRPr="00A456FB" w:rsidRDefault="005176BF" w:rsidP="005176BF">
      <w:pPr>
        <w:spacing w:line="276" w:lineRule="auto"/>
        <w:ind w:firstLine="360"/>
        <w:jc w:val="both"/>
        <w:rPr>
          <w:rFonts w:ascii="Arial" w:hAnsi="Arial" w:cs="Arial"/>
          <w:b/>
          <w:bCs/>
          <w:color w:val="000000" w:themeColor="text1"/>
          <w:lang w:val="it-IT"/>
        </w:rPr>
      </w:pPr>
      <w:r w:rsidRPr="00A456FB">
        <w:rPr>
          <w:rFonts w:ascii="Arial" w:hAnsi="Arial" w:cs="Arial"/>
          <w:b/>
          <w:bCs/>
          <w:color w:val="000000" w:themeColor="text1"/>
          <w:lang w:val="it-IT"/>
        </w:rPr>
        <w:t>Inicijuota profesionalaus meno sklaida Priekulėje. Profesionalaus meno sklaida yra labai svarbi kultūrinės plėtros dalis, prisidedanti prie bendruomenės meno suvokimo:</w:t>
      </w:r>
    </w:p>
    <w:p w14:paraId="0462F115" w14:textId="5F12C1FE" w:rsidR="008107CD" w:rsidRPr="00A456FB" w:rsidRDefault="008107CD" w:rsidP="008107CD">
      <w:pPr>
        <w:ind w:firstLine="360"/>
        <w:rPr>
          <w:rFonts w:ascii="Arial" w:hAnsi="Arial" w:cs="Arial"/>
          <w:color w:val="000000" w:themeColor="text1"/>
          <w:lang w:val="it-IT"/>
        </w:rPr>
      </w:pPr>
      <w:r w:rsidRPr="00A456FB">
        <w:rPr>
          <w:rFonts w:ascii="Arial" w:hAnsi="Arial" w:cs="Arial"/>
          <w:color w:val="000000" w:themeColor="text1"/>
          <w:lang w:val="it-IT"/>
        </w:rPr>
        <w:t>Suorganizuota profesionalaus gatvės meno tarptautinis festivalis ,,Šermukšnis“ Priekulėje, kuriame pasirodė tarptautinė trupė  iš Vokietijos (Antagon TheaterAKTion).</w:t>
      </w:r>
      <w:r w:rsidR="001A1491" w:rsidRPr="00A456FB">
        <w:rPr>
          <w:rFonts w:ascii="Arial" w:hAnsi="Arial" w:cs="Arial"/>
          <w:color w:val="000000" w:themeColor="text1"/>
          <w:shd w:val="clear" w:color="auto" w:fill="FFFFFF"/>
          <w:lang w:val="it-IT"/>
        </w:rPr>
        <w:t xml:space="preserve"> Tai vienas didžiausių ir garsiausių nepriklausomų teatro kolektyvų Vokietijoje. </w:t>
      </w:r>
    </w:p>
    <w:p w14:paraId="3596E117" w14:textId="08155DA9" w:rsidR="008107CD" w:rsidRPr="006239D6" w:rsidRDefault="008107CD" w:rsidP="009F5EBC">
      <w:pPr>
        <w:ind w:firstLine="360"/>
        <w:jc w:val="both"/>
        <w:rPr>
          <w:rFonts w:ascii="Arial" w:hAnsi="Arial" w:cs="Arial"/>
          <w:color w:val="000000" w:themeColor="text1"/>
          <w:lang w:val="lt-LT"/>
        </w:rPr>
      </w:pPr>
      <w:r w:rsidRPr="00A456FB">
        <w:rPr>
          <w:rFonts w:ascii="Arial" w:hAnsi="Arial" w:cs="Arial"/>
          <w:color w:val="000000" w:themeColor="text1"/>
          <w:shd w:val="clear" w:color="auto" w:fill="FFFFFF"/>
          <w:lang w:val="it-IT"/>
        </w:rPr>
        <w:t xml:space="preserve">Tarptautinis lėlių teatro festivalis MATERIA MAGICA . Projektas ,,Transportas” – tai tarptautinis penkių Europos teatrų </w:t>
      </w:r>
      <w:r w:rsidR="009F5EBC" w:rsidRPr="00A456FB">
        <w:rPr>
          <w:rFonts w:ascii="Arial" w:hAnsi="Arial" w:cs="Arial"/>
          <w:color w:val="000000" w:themeColor="text1"/>
          <w:shd w:val="clear" w:color="auto" w:fill="FFFFFF"/>
          <w:lang w:val="it-IT"/>
        </w:rPr>
        <w:t xml:space="preserve"> (Lietuva, Slov</w:t>
      </w:r>
      <w:r w:rsidR="009F5EBC" w:rsidRPr="006239D6">
        <w:rPr>
          <w:rFonts w:ascii="Arial" w:hAnsi="Arial" w:cs="Arial"/>
          <w:color w:val="000000" w:themeColor="text1"/>
          <w:shd w:val="clear" w:color="auto" w:fill="FFFFFF"/>
          <w:lang w:val="lt-LT"/>
        </w:rPr>
        <w:t>ėnija, Lenkija)</w:t>
      </w:r>
      <w:r w:rsidR="009F5EBC" w:rsidRPr="00A456FB">
        <w:rPr>
          <w:rFonts w:ascii="Arial" w:hAnsi="Arial" w:cs="Arial"/>
          <w:color w:val="000000" w:themeColor="text1"/>
          <w:shd w:val="clear" w:color="auto" w:fill="FFFFFF"/>
          <w:lang w:val="it-IT"/>
        </w:rPr>
        <w:t xml:space="preserve"> </w:t>
      </w:r>
      <w:r w:rsidRPr="00A456FB">
        <w:rPr>
          <w:rFonts w:ascii="Arial" w:hAnsi="Arial" w:cs="Arial"/>
          <w:color w:val="000000" w:themeColor="text1"/>
          <w:shd w:val="clear" w:color="auto" w:fill="FFFFFF"/>
          <w:lang w:val="it-IT"/>
        </w:rPr>
        <w:t>kūrybinis bendradarbiavimas, kviečiantis žiūrovus per hiperrealistines vizualines scenas ir garso kompozicijas pažvelgti į globalias transporto ir vartojimo problemas </w:t>
      </w:r>
      <w:r w:rsidR="009F5EBC" w:rsidRPr="00A456FB">
        <w:rPr>
          <w:rFonts w:ascii="Arial" w:hAnsi="Arial" w:cs="Arial"/>
          <w:color w:val="000000" w:themeColor="text1"/>
          <w:shd w:val="clear" w:color="auto" w:fill="FFFFFF"/>
          <w:lang w:val="it-IT"/>
        </w:rPr>
        <w:t>.</w:t>
      </w:r>
    </w:p>
    <w:p w14:paraId="2A1B57D0" w14:textId="608C466F" w:rsidR="0054673D" w:rsidRPr="006239D6" w:rsidRDefault="0054673D" w:rsidP="00F27C7C">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Klaipėdos rajone kuriame naują tradiciją, žyminti Mažosios Lietuvos susivienijimo su Lietuva datą. Minint visai šaliai reikšmingą sukaktį – Klaipėdos krašto prijungimo prie Lietuvos šimtmetį, Priekulės</w:t>
      </w:r>
      <w:r w:rsidR="005176BF" w:rsidRPr="006239D6">
        <w:rPr>
          <w:rFonts w:ascii="Arial" w:hAnsi="Arial" w:cs="Arial"/>
          <w:color w:val="000000" w:themeColor="text1"/>
          <w:lang w:val="lt-LT" w:eastAsia="lt-LT"/>
        </w:rPr>
        <w:t xml:space="preserve"> meno ir </w:t>
      </w:r>
      <w:r w:rsidRPr="006239D6">
        <w:rPr>
          <w:rFonts w:ascii="Arial" w:hAnsi="Arial" w:cs="Arial"/>
          <w:color w:val="000000" w:themeColor="text1"/>
          <w:lang w:val="lt-LT" w:eastAsia="lt-LT"/>
        </w:rPr>
        <w:t xml:space="preserve"> kultūros centre gimė Mažosios Lietuvos vėliavų įteikimo tradicija įkvepiančiu ir skambiu pavadinimu ,,Kūrusiems ir kuriantiems Lietuvą“</w:t>
      </w:r>
      <w:r w:rsidR="005176BF" w:rsidRPr="006239D6">
        <w:rPr>
          <w:rFonts w:ascii="Arial" w:hAnsi="Arial" w:cs="Arial"/>
          <w:color w:val="000000" w:themeColor="text1"/>
          <w:lang w:val="lt-LT" w:eastAsia="lt-LT"/>
        </w:rPr>
        <w:t xml:space="preserve">. Šiais metais vėliavos įteiktos Dreverna - mažoji Lietuvos kultūros sostinė ambasadoriams. </w:t>
      </w:r>
    </w:p>
    <w:p w14:paraId="049831F5" w14:textId="77777777" w:rsidR="00761317" w:rsidRPr="000639EA" w:rsidRDefault="00162AB7" w:rsidP="000947DA">
      <w:pPr>
        <w:spacing w:line="276" w:lineRule="auto"/>
        <w:ind w:firstLine="567"/>
        <w:jc w:val="both"/>
        <w:rPr>
          <w:rFonts w:ascii="Arial" w:hAnsi="Arial" w:cs="Arial"/>
          <w:color w:val="000000" w:themeColor="text1"/>
          <w:lang w:val="lt-LT" w:eastAsia="lt-LT"/>
        </w:rPr>
      </w:pPr>
      <w:r w:rsidRPr="000639EA">
        <w:rPr>
          <w:rFonts w:ascii="Arial" w:hAnsi="Arial" w:cs="Arial"/>
          <w:color w:val="000000" w:themeColor="text1"/>
          <w:lang w:val="lt-LT" w:eastAsia="lt-LT"/>
        </w:rPr>
        <w:t xml:space="preserve">1.3. </w:t>
      </w:r>
      <w:r w:rsidRPr="000639EA">
        <w:rPr>
          <w:rFonts w:ascii="Arial" w:hAnsi="Arial" w:cs="Arial"/>
          <w:b/>
          <w:color w:val="000000" w:themeColor="text1"/>
          <w:lang w:val="lt-LT" w:eastAsia="lt-LT"/>
        </w:rPr>
        <w:t>Įstaigos darbuotojai</w:t>
      </w:r>
      <w:r w:rsidRPr="000639EA">
        <w:rPr>
          <w:rFonts w:ascii="Arial" w:hAnsi="Arial" w:cs="Arial"/>
          <w:color w:val="000000" w:themeColor="text1"/>
          <w:lang w:val="lt-LT" w:eastAsia="lt-LT"/>
        </w:rPr>
        <w:t>:</w:t>
      </w:r>
      <w:r w:rsidR="00DE07A7" w:rsidRPr="000639EA">
        <w:rPr>
          <w:rFonts w:ascii="Arial" w:hAnsi="Arial" w:cs="Arial"/>
          <w:color w:val="000000" w:themeColor="text1"/>
          <w:lang w:val="lt-LT" w:eastAsia="lt-LT"/>
        </w:rPr>
        <w:t xml:space="preserve"> </w:t>
      </w:r>
    </w:p>
    <w:p w14:paraId="2B1DF4FD" w14:textId="1766DD0A" w:rsidR="009A2D71" w:rsidRPr="000639EA" w:rsidRDefault="00761317" w:rsidP="00B644DD">
      <w:pPr>
        <w:spacing w:line="276" w:lineRule="auto"/>
        <w:ind w:firstLine="567"/>
        <w:jc w:val="both"/>
        <w:rPr>
          <w:rFonts w:ascii="Arial" w:hAnsi="Arial" w:cs="Arial"/>
          <w:color w:val="000000" w:themeColor="text1"/>
          <w:lang w:val="lt-LT"/>
        </w:rPr>
      </w:pPr>
      <w:r w:rsidRPr="000639EA">
        <w:rPr>
          <w:rFonts w:ascii="Arial" w:hAnsi="Arial" w:cs="Arial"/>
          <w:color w:val="000000" w:themeColor="text1"/>
          <w:lang w:val="lt-LT" w:eastAsia="lt-LT"/>
        </w:rPr>
        <w:t xml:space="preserve">1.3.1. </w:t>
      </w:r>
      <w:r w:rsidR="000A761B" w:rsidRPr="000639EA">
        <w:rPr>
          <w:rFonts w:ascii="Arial" w:hAnsi="Arial" w:cs="Arial"/>
          <w:b/>
          <w:color w:val="000000" w:themeColor="text1"/>
          <w:lang w:val="lt-LT"/>
        </w:rPr>
        <w:t>Pareigybių skaičius</w:t>
      </w:r>
      <w:r w:rsidR="000A761B" w:rsidRPr="000639EA">
        <w:rPr>
          <w:rFonts w:ascii="Arial" w:hAnsi="Arial" w:cs="Arial"/>
          <w:color w:val="000000" w:themeColor="text1"/>
          <w:lang w:val="lt-LT"/>
        </w:rPr>
        <w:t xml:space="preserve">: didžiausias leistinas pareigybių skaičius įstaigoje </w:t>
      </w:r>
      <w:r w:rsidR="00CA016D" w:rsidRPr="000639EA">
        <w:rPr>
          <w:rFonts w:ascii="Arial" w:hAnsi="Arial" w:cs="Arial"/>
          <w:color w:val="000000" w:themeColor="text1"/>
          <w:lang w:val="lt-LT"/>
        </w:rPr>
        <w:t>– 1</w:t>
      </w:r>
      <w:r w:rsidR="00E62295" w:rsidRPr="000639EA">
        <w:rPr>
          <w:rFonts w:ascii="Arial" w:hAnsi="Arial" w:cs="Arial"/>
          <w:color w:val="000000" w:themeColor="text1"/>
          <w:lang w:val="lt-LT"/>
        </w:rPr>
        <w:t>4</w:t>
      </w:r>
      <w:r w:rsidR="00CA016D" w:rsidRPr="000639EA">
        <w:rPr>
          <w:rFonts w:ascii="Arial" w:hAnsi="Arial" w:cs="Arial"/>
          <w:color w:val="000000" w:themeColor="text1"/>
          <w:lang w:val="lt-LT"/>
        </w:rPr>
        <w:t xml:space="preserve">,5, </w:t>
      </w:r>
      <w:r w:rsidR="000A761B" w:rsidRPr="000639EA">
        <w:rPr>
          <w:rFonts w:ascii="Arial" w:hAnsi="Arial" w:cs="Arial"/>
          <w:color w:val="000000" w:themeColor="text1"/>
          <w:lang w:val="lt-LT"/>
        </w:rPr>
        <w:t xml:space="preserve">          užimtų pareigybių skaičius</w:t>
      </w:r>
      <w:r w:rsidR="00CA016D" w:rsidRPr="000639EA">
        <w:rPr>
          <w:rFonts w:ascii="Arial" w:hAnsi="Arial" w:cs="Arial"/>
          <w:color w:val="000000" w:themeColor="text1"/>
          <w:lang w:val="lt-LT"/>
        </w:rPr>
        <w:t xml:space="preserve"> 1</w:t>
      </w:r>
      <w:r w:rsidR="00E62295" w:rsidRPr="000639EA">
        <w:rPr>
          <w:rFonts w:ascii="Arial" w:hAnsi="Arial" w:cs="Arial"/>
          <w:color w:val="000000" w:themeColor="text1"/>
          <w:lang w:val="lt-LT"/>
        </w:rPr>
        <w:t>4</w:t>
      </w:r>
      <w:r w:rsidR="00CA016D" w:rsidRPr="000639EA">
        <w:rPr>
          <w:rFonts w:ascii="Arial" w:hAnsi="Arial" w:cs="Arial"/>
          <w:color w:val="000000" w:themeColor="text1"/>
          <w:lang w:val="lt-LT"/>
        </w:rPr>
        <w:t xml:space="preserve">,5 </w:t>
      </w:r>
      <w:r w:rsidR="000A761B" w:rsidRPr="000639EA">
        <w:rPr>
          <w:rFonts w:ascii="Arial" w:hAnsi="Arial" w:cs="Arial"/>
          <w:color w:val="000000" w:themeColor="text1"/>
          <w:lang w:val="lt-LT"/>
        </w:rPr>
        <w:t xml:space="preserve">(fizinių asmenų skaičius </w:t>
      </w:r>
      <w:r w:rsidR="00A456FB" w:rsidRPr="000639EA">
        <w:rPr>
          <w:rFonts w:ascii="Arial" w:hAnsi="Arial" w:cs="Arial"/>
          <w:color w:val="000000" w:themeColor="text1"/>
          <w:lang w:val="lt-LT"/>
        </w:rPr>
        <w:t>–</w:t>
      </w:r>
      <w:r w:rsidR="000A761B" w:rsidRPr="000639EA">
        <w:rPr>
          <w:rFonts w:ascii="Arial" w:hAnsi="Arial" w:cs="Arial"/>
          <w:color w:val="000000" w:themeColor="text1"/>
          <w:lang w:val="lt-LT"/>
        </w:rPr>
        <w:t xml:space="preserve"> </w:t>
      </w:r>
      <w:r w:rsidR="00CA016D" w:rsidRPr="000639EA">
        <w:rPr>
          <w:rFonts w:ascii="Arial" w:hAnsi="Arial" w:cs="Arial"/>
          <w:color w:val="000000" w:themeColor="text1"/>
          <w:lang w:val="lt-LT"/>
        </w:rPr>
        <w:t>1</w:t>
      </w:r>
      <w:r w:rsidR="003205BB" w:rsidRPr="000639EA">
        <w:rPr>
          <w:rFonts w:ascii="Arial" w:hAnsi="Arial" w:cs="Arial"/>
          <w:color w:val="000000" w:themeColor="text1"/>
          <w:lang w:val="lt-LT"/>
        </w:rPr>
        <w:t>7</w:t>
      </w:r>
      <w:r w:rsidR="000A761B" w:rsidRPr="000639EA">
        <w:rPr>
          <w:rFonts w:ascii="Arial" w:hAnsi="Arial" w:cs="Arial"/>
          <w:color w:val="000000" w:themeColor="text1"/>
          <w:lang w:val="lt-LT"/>
        </w:rPr>
        <w:t xml:space="preserve">) . Per ataskaitinius metus priimtų į darbą darbuotojų skaičius </w:t>
      </w:r>
      <w:r w:rsidR="00052145" w:rsidRPr="000639EA">
        <w:rPr>
          <w:rFonts w:ascii="Arial" w:hAnsi="Arial" w:cs="Arial"/>
          <w:color w:val="000000" w:themeColor="text1"/>
          <w:lang w:val="lt-LT"/>
        </w:rPr>
        <w:t>–</w:t>
      </w:r>
      <w:r w:rsidR="000A761B" w:rsidRPr="000639EA">
        <w:rPr>
          <w:rFonts w:ascii="Arial" w:hAnsi="Arial" w:cs="Arial"/>
          <w:color w:val="000000" w:themeColor="text1"/>
          <w:lang w:val="lt-LT"/>
        </w:rPr>
        <w:t xml:space="preserve">  </w:t>
      </w:r>
      <w:r w:rsidR="00B75B92" w:rsidRPr="000639EA">
        <w:rPr>
          <w:rFonts w:ascii="Arial" w:hAnsi="Arial" w:cs="Arial"/>
          <w:color w:val="000000" w:themeColor="text1"/>
          <w:lang w:val="lt-LT"/>
        </w:rPr>
        <w:t>3</w:t>
      </w:r>
      <w:r w:rsidR="000A761B" w:rsidRPr="000639EA">
        <w:rPr>
          <w:rFonts w:ascii="Arial" w:hAnsi="Arial" w:cs="Arial"/>
          <w:color w:val="000000" w:themeColor="text1"/>
          <w:lang w:val="lt-LT"/>
        </w:rPr>
        <w:t>, per ataskaitinius metus atleistų iš darbo darbuotojų skaičius</w:t>
      </w:r>
      <w:r w:rsidR="00CA016D" w:rsidRPr="000639EA">
        <w:rPr>
          <w:rFonts w:ascii="Arial" w:hAnsi="Arial" w:cs="Arial"/>
          <w:color w:val="000000" w:themeColor="text1"/>
          <w:lang w:val="lt-LT"/>
        </w:rPr>
        <w:t xml:space="preserve"> – </w:t>
      </w:r>
      <w:r w:rsidR="00E62295" w:rsidRPr="000639EA">
        <w:rPr>
          <w:rFonts w:ascii="Arial" w:hAnsi="Arial" w:cs="Arial"/>
          <w:color w:val="000000" w:themeColor="text1"/>
          <w:lang w:val="lt-LT"/>
        </w:rPr>
        <w:t>2</w:t>
      </w:r>
      <w:r w:rsidR="00CA016D" w:rsidRPr="000639EA">
        <w:rPr>
          <w:rFonts w:ascii="Arial" w:hAnsi="Arial" w:cs="Arial"/>
          <w:color w:val="000000" w:themeColor="text1"/>
          <w:lang w:val="lt-LT"/>
        </w:rPr>
        <w:t xml:space="preserve">. </w:t>
      </w:r>
      <w:r w:rsidR="00A456FB" w:rsidRPr="000639EA">
        <w:rPr>
          <w:rFonts w:ascii="Arial" w:hAnsi="Arial" w:cs="Arial"/>
          <w:color w:val="000000" w:themeColor="text1"/>
          <w:lang w:val="lt-LT"/>
        </w:rPr>
        <w:t>Ūkvedys</w:t>
      </w:r>
      <w:r w:rsidR="00C11DBA" w:rsidRPr="000639EA">
        <w:rPr>
          <w:rFonts w:ascii="Arial" w:hAnsi="Arial" w:cs="Arial"/>
          <w:color w:val="000000" w:themeColor="text1"/>
          <w:lang w:val="lt-LT"/>
        </w:rPr>
        <w:t xml:space="preserve"> (1 et.) atleidimo priežastis: Lietuvos Respublikos Darbo kodekso 55 straipsnis</w:t>
      </w:r>
      <w:r w:rsidR="00FF7E30" w:rsidRPr="000639EA">
        <w:rPr>
          <w:rFonts w:ascii="Arial" w:hAnsi="Arial" w:cs="Arial"/>
          <w:color w:val="000000" w:themeColor="text1"/>
          <w:lang w:val="lt-LT"/>
        </w:rPr>
        <w:t>,</w:t>
      </w:r>
      <w:r w:rsidR="00FF7E30" w:rsidRPr="000639EA">
        <w:rPr>
          <w:color w:val="000000" w:themeColor="text1"/>
          <w:lang w:val="lt-LT"/>
        </w:rPr>
        <w:t xml:space="preserve"> </w:t>
      </w:r>
      <w:r w:rsidR="00FF7E30" w:rsidRPr="000639EA">
        <w:rPr>
          <w:rFonts w:ascii="Arial" w:hAnsi="Arial" w:cs="Arial"/>
          <w:color w:val="000000" w:themeColor="text1"/>
          <w:lang w:val="lt-LT"/>
        </w:rPr>
        <w:t>darbuotojas per bandomąjį laikotarpį nepateisino lūkesčių.</w:t>
      </w:r>
      <w:r w:rsidR="00E62295" w:rsidRPr="000639EA">
        <w:rPr>
          <w:rFonts w:ascii="Arial" w:hAnsi="Arial" w:cs="Arial"/>
          <w:color w:val="000000" w:themeColor="text1"/>
          <w:lang w:val="lt-LT"/>
        </w:rPr>
        <w:t xml:space="preserve"> Komunikacijos koordinatorė (1 et.) atleidimo priežastis: Lietuvos Respublikos Darbo kodekso 55 straipsnis. </w:t>
      </w:r>
      <w:r w:rsidR="00FF7E30" w:rsidRPr="000639EA">
        <w:rPr>
          <w:rFonts w:ascii="Arial" w:hAnsi="Arial" w:cs="Arial"/>
          <w:color w:val="000000" w:themeColor="text1"/>
          <w:lang w:val="lt-LT"/>
        </w:rPr>
        <w:t>Darbuotoja, įstaigoje dirbusi daugiau kaip 15 metų, nusprendė keisti profesinę veiklos sritį.</w:t>
      </w:r>
    </w:p>
    <w:p w14:paraId="0E86E4FD" w14:textId="0A6EEFFB" w:rsidR="00D634AA" w:rsidRPr="000639EA" w:rsidRDefault="004D3A63" w:rsidP="000947DA">
      <w:pPr>
        <w:spacing w:line="276" w:lineRule="auto"/>
        <w:jc w:val="both"/>
        <w:rPr>
          <w:rFonts w:ascii="Arial" w:hAnsi="Arial" w:cs="Arial"/>
          <w:i/>
          <w:color w:val="000000" w:themeColor="text1"/>
          <w:lang w:val="lt-LT"/>
        </w:rPr>
      </w:pPr>
      <w:r w:rsidRPr="000639EA">
        <w:rPr>
          <w:rFonts w:ascii="Arial" w:hAnsi="Arial" w:cs="Arial"/>
          <w:i/>
          <w:color w:val="000000" w:themeColor="text1"/>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4185"/>
        <w:gridCol w:w="768"/>
        <w:gridCol w:w="708"/>
        <w:gridCol w:w="1701"/>
        <w:gridCol w:w="1701"/>
      </w:tblGrid>
      <w:tr w:rsidR="000639EA" w:rsidRPr="00884CC9" w14:paraId="7F0E6242" w14:textId="77777777" w:rsidTr="00267C49">
        <w:tc>
          <w:tcPr>
            <w:tcW w:w="689" w:type="dxa"/>
            <w:vMerge w:val="restart"/>
            <w:vAlign w:val="center"/>
          </w:tcPr>
          <w:p w14:paraId="7B0FC34C" w14:textId="77777777" w:rsidR="000A761B" w:rsidRPr="000639EA" w:rsidRDefault="000A761B"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Eil. Nr.</w:t>
            </w:r>
          </w:p>
          <w:p w14:paraId="26C44335" w14:textId="77777777" w:rsidR="000A761B" w:rsidRPr="000639EA" w:rsidRDefault="000A761B" w:rsidP="000947DA">
            <w:pPr>
              <w:spacing w:line="276" w:lineRule="auto"/>
              <w:rPr>
                <w:rFonts w:ascii="Arial" w:hAnsi="Arial" w:cs="Arial"/>
                <w:b/>
                <w:color w:val="000000" w:themeColor="text1"/>
                <w:lang w:val="lt-LT"/>
              </w:rPr>
            </w:pPr>
          </w:p>
        </w:tc>
        <w:tc>
          <w:tcPr>
            <w:tcW w:w="4185" w:type="dxa"/>
            <w:vMerge w:val="restart"/>
            <w:vAlign w:val="center"/>
          </w:tcPr>
          <w:p w14:paraId="525300D3" w14:textId="77777777" w:rsidR="000A761B" w:rsidRPr="000639EA" w:rsidRDefault="000A761B"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Pareigybės</w:t>
            </w:r>
          </w:p>
        </w:tc>
        <w:tc>
          <w:tcPr>
            <w:tcW w:w="4878" w:type="dxa"/>
            <w:gridSpan w:val="4"/>
          </w:tcPr>
          <w:p w14:paraId="55537DCF" w14:textId="77777777" w:rsidR="000A761B" w:rsidRPr="000639EA" w:rsidRDefault="000A761B"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Pareigybių skaičius etatais/darbuotojų skaičius</w:t>
            </w:r>
          </w:p>
        </w:tc>
      </w:tr>
      <w:tr w:rsidR="000639EA" w:rsidRPr="000639EA" w14:paraId="5A50E748" w14:textId="77777777" w:rsidTr="00267C49">
        <w:tc>
          <w:tcPr>
            <w:tcW w:w="689" w:type="dxa"/>
            <w:vMerge/>
          </w:tcPr>
          <w:p w14:paraId="65DC8C0A" w14:textId="77777777" w:rsidR="000A761B" w:rsidRPr="000639EA" w:rsidRDefault="000A761B" w:rsidP="000947DA">
            <w:pPr>
              <w:spacing w:line="276" w:lineRule="auto"/>
              <w:rPr>
                <w:rFonts w:ascii="Arial" w:hAnsi="Arial" w:cs="Arial"/>
                <w:b/>
                <w:color w:val="000000" w:themeColor="text1"/>
                <w:lang w:val="lt-LT"/>
              </w:rPr>
            </w:pPr>
          </w:p>
        </w:tc>
        <w:tc>
          <w:tcPr>
            <w:tcW w:w="4185" w:type="dxa"/>
            <w:vMerge/>
          </w:tcPr>
          <w:p w14:paraId="58F54475" w14:textId="77777777" w:rsidR="000A761B" w:rsidRPr="000639EA" w:rsidRDefault="000A761B" w:rsidP="000947DA">
            <w:pPr>
              <w:spacing w:line="276" w:lineRule="auto"/>
              <w:rPr>
                <w:rFonts w:ascii="Arial" w:hAnsi="Arial" w:cs="Arial"/>
                <w:b/>
                <w:color w:val="000000" w:themeColor="text1"/>
                <w:lang w:val="lt-LT"/>
              </w:rPr>
            </w:pPr>
          </w:p>
        </w:tc>
        <w:tc>
          <w:tcPr>
            <w:tcW w:w="768" w:type="dxa"/>
            <w:vMerge w:val="restart"/>
            <w:vAlign w:val="center"/>
          </w:tcPr>
          <w:p w14:paraId="54501AC3" w14:textId="77777777" w:rsidR="000A761B" w:rsidRPr="000639EA" w:rsidRDefault="000A761B" w:rsidP="000947DA">
            <w:pPr>
              <w:spacing w:line="276" w:lineRule="auto"/>
              <w:jc w:val="center"/>
              <w:rPr>
                <w:rFonts w:ascii="Arial" w:hAnsi="Arial" w:cs="Arial"/>
                <w:b/>
                <w:color w:val="000000" w:themeColor="text1"/>
                <w:lang w:val="lt-LT"/>
              </w:rPr>
            </w:pPr>
          </w:p>
          <w:p w14:paraId="201F9803" w14:textId="5F069841" w:rsidR="000A761B" w:rsidRPr="000639EA" w:rsidRDefault="000A761B"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w:t>
            </w:r>
            <w:r w:rsidR="009D530C" w:rsidRPr="000639EA">
              <w:rPr>
                <w:rFonts w:ascii="Arial" w:hAnsi="Arial" w:cs="Arial"/>
                <w:b/>
                <w:color w:val="000000" w:themeColor="text1"/>
                <w:lang w:val="lt-LT"/>
              </w:rPr>
              <w:t>2</w:t>
            </w:r>
            <w:r w:rsidR="003205BB" w:rsidRPr="000639EA">
              <w:rPr>
                <w:rFonts w:ascii="Arial" w:hAnsi="Arial" w:cs="Arial"/>
                <w:b/>
                <w:color w:val="000000" w:themeColor="text1"/>
                <w:lang w:val="en-US"/>
              </w:rPr>
              <w:t>4</w:t>
            </w:r>
            <w:r w:rsidRPr="000639EA">
              <w:rPr>
                <w:rFonts w:ascii="Arial" w:hAnsi="Arial" w:cs="Arial"/>
                <w:b/>
                <w:color w:val="000000" w:themeColor="text1"/>
                <w:lang w:val="lt-LT"/>
              </w:rPr>
              <w:t xml:space="preserve"> m.</w:t>
            </w:r>
          </w:p>
        </w:tc>
        <w:tc>
          <w:tcPr>
            <w:tcW w:w="4110" w:type="dxa"/>
            <w:gridSpan w:val="3"/>
          </w:tcPr>
          <w:p w14:paraId="77177783" w14:textId="33770A63" w:rsidR="000A761B" w:rsidRPr="000639EA" w:rsidRDefault="000A761B"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w:t>
            </w:r>
            <w:r w:rsidR="003205BB" w:rsidRPr="000639EA">
              <w:rPr>
                <w:rFonts w:ascii="Arial" w:hAnsi="Arial" w:cs="Arial"/>
                <w:b/>
                <w:color w:val="000000" w:themeColor="text1"/>
                <w:lang w:val="lt-LT"/>
              </w:rPr>
              <w:t>5</w:t>
            </w:r>
            <w:r w:rsidRPr="000639EA">
              <w:rPr>
                <w:rFonts w:ascii="Arial" w:hAnsi="Arial" w:cs="Arial"/>
                <w:b/>
                <w:color w:val="000000" w:themeColor="text1"/>
                <w:lang w:val="lt-LT"/>
              </w:rPr>
              <w:t xml:space="preserve"> m.</w:t>
            </w:r>
          </w:p>
        </w:tc>
      </w:tr>
      <w:tr w:rsidR="000639EA" w:rsidRPr="000639EA" w14:paraId="3732F666" w14:textId="77777777" w:rsidTr="00267C49">
        <w:tc>
          <w:tcPr>
            <w:tcW w:w="689" w:type="dxa"/>
            <w:vMerge/>
          </w:tcPr>
          <w:p w14:paraId="6CC59763" w14:textId="77777777" w:rsidR="000A761B" w:rsidRPr="000639EA" w:rsidRDefault="000A761B" w:rsidP="000947DA">
            <w:pPr>
              <w:spacing w:line="276" w:lineRule="auto"/>
              <w:rPr>
                <w:rFonts w:ascii="Arial" w:hAnsi="Arial" w:cs="Arial"/>
                <w:b/>
                <w:color w:val="000000" w:themeColor="text1"/>
                <w:lang w:val="lt-LT"/>
              </w:rPr>
            </w:pPr>
          </w:p>
        </w:tc>
        <w:tc>
          <w:tcPr>
            <w:tcW w:w="4185" w:type="dxa"/>
            <w:vMerge/>
          </w:tcPr>
          <w:p w14:paraId="734D8FD2" w14:textId="77777777" w:rsidR="000A761B" w:rsidRPr="000639EA" w:rsidRDefault="000A761B" w:rsidP="000947DA">
            <w:pPr>
              <w:spacing w:line="276" w:lineRule="auto"/>
              <w:rPr>
                <w:rFonts w:ascii="Arial" w:hAnsi="Arial" w:cs="Arial"/>
                <w:b/>
                <w:color w:val="000000" w:themeColor="text1"/>
                <w:lang w:val="lt-LT"/>
              </w:rPr>
            </w:pPr>
          </w:p>
        </w:tc>
        <w:tc>
          <w:tcPr>
            <w:tcW w:w="768" w:type="dxa"/>
            <w:vMerge/>
          </w:tcPr>
          <w:p w14:paraId="019369FF" w14:textId="77777777" w:rsidR="000A761B" w:rsidRPr="000639EA" w:rsidRDefault="000A761B" w:rsidP="000947DA">
            <w:pPr>
              <w:spacing w:line="276" w:lineRule="auto"/>
              <w:jc w:val="center"/>
              <w:rPr>
                <w:rFonts w:ascii="Arial" w:hAnsi="Arial" w:cs="Arial"/>
                <w:b/>
                <w:color w:val="000000" w:themeColor="text1"/>
                <w:lang w:val="lt-LT"/>
              </w:rPr>
            </w:pPr>
          </w:p>
        </w:tc>
        <w:tc>
          <w:tcPr>
            <w:tcW w:w="708" w:type="dxa"/>
            <w:vMerge w:val="restart"/>
            <w:vAlign w:val="center"/>
          </w:tcPr>
          <w:p w14:paraId="0F56151C" w14:textId="77777777" w:rsidR="000A761B" w:rsidRPr="000639EA" w:rsidRDefault="000A761B"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Iš viso</w:t>
            </w:r>
          </w:p>
        </w:tc>
        <w:tc>
          <w:tcPr>
            <w:tcW w:w="3402" w:type="dxa"/>
            <w:gridSpan w:val="2"/>
          </w:tcPr>
          <w:p w14:paraId="747492DC" w14:textId="77777777" w:rsidR="000A761B" w:rsidRPr="000639EA" w:rsidRDefault="000A761B"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 xml:space="preserve">Iš jų atvykstančių iš </w:t>
            </w:r>
          </w:p>
        </w:tc>
      </w:tr>
      <w:tr w:rsidR="000639EA" w:rsidRPr="00884CC9" w14:paraId="645123CC" w14:textId="77777777" w:rsidTr="00267C49">
        <w:tc>
          <w:tcPr>
            <w:tcW w:w="689" w:type="dxa"/>
            <w:vMerge/>
          </w:tcPr>
          <w:p w14:paraId="39237BA6" w14:textId="77777777" w:rsidR="000A761B" w:rsidRPr="000639EA" w:rsidRDefault="000A761B" w:rsidP="000947DA">
            <w:pPr>
              <w:spacing w:line="276" w:lineRule="auto"/>
              <w:rPr>
                <w:rFonts w:ascii="Arial" w:hAnsi="Arial" w:cs="Arial"/>
                <w:b/>
                <w:color w:val="000000" w:themeColor="text1"/>
                <w:lang w:val="lt-LT"/>
              </w:rPr>
            </w:pPr>
          </w:p>
        </w:tc>
        <w:tc>
          <w:tcPr>
            <w:tcW w:w="4185" w:type="dxa"/>
            <w:vMerge/>
          </w:tcPr>
          <w:p w14:paraId="214B6BEB" w14:textId="77777777" w:rsidR="000A761B" w:rsidRPr="000639EA" w:rsidRDefault="000A761B" w:rsidP="000947DA">
            <w:pPr>
              <w:spacing w:line="276" w:lineRule="auto"/>
              <w:rPr>
                <w:rFonts w:ascii="Arial" w:hAnsi="Arial" w:cs="Arial"/>
                <w:b/>
                <w:color w:val="000000" w:themeColor="text1"/>
                <w:lang w:val="lt-LT"/>
              </w:rPr>
            </w:pPr>
          </w:p>
        </w:tc>
        <w:tc>
          <w:tcPr>
            <w:tcW w:w="768" w:type="dxa"/>
            <w:vMerge/>
          </w:tcPr>
          <w:p w14:paraId="6577DD54" w14:textId="77777777" w:rsidR="000A761B" w:rsidRPr="000639EA" w:rsidRDefault="000A761B" w:rsidP="000947DA">
            <w:pPr>
              <w:spacing w:line="276" w:lineRule="auto"/>
              <w:jc w:val="center"/>
              <w:rPr>
                <w:rFonts w:ascii="Arial" w:hAnsi="Arial" w:cs="Arial"/>
                <w:b/>
                <w:color w:val="000000" w:themeColor="text1"/>
                <w:lang w:val="lt-LT"/>
              </w:rPr>
            </w:pPr>
          </w:p>
        </w:tc>
        <w:tc>
          <w:tcPr>
            <w:tcW w:w="708" w:type="dxa"/>
            <w:vMerge/>
          </w:tcPr>
          <w:p w14:paraId="4272B9E1" w14:textId="77777777" w:rsidR="000A761B" w:rsidRPr="000639EA" w:rsidRDefault="000A761B" w:rsidP="000947DA">
            <w:pPr>
              <w:spacing w:line="276" w:lineRule="auto"/>
              <w:jc w:val="center"/>
              <w:rPr>
                <w:rFonts w:ascii="Arial" w:hAnsi="Arial" w:cs="Arial"/>
                <w:b/>
                <w:color w:val="000000" w:themeColor="text1"/>
                <w:lang w:val="lt-LT"/>
              </w:rPr>
            </w:pPr>
          </w:p>
        </w:tc>
        <w:tc>
          <w:tcPr>
            <w:tcW w:w="1701" w:type="dxa"/>
          </w:tcPr>
          <w:p w14:paraId="4651C8D3" w14:textId="77777777" w:rsidR="000A761B" w:rsidRPr="000639EA" w:rsidRDefault="000A761B"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kitų įstaigų, esančių savivaldybėje</w:t>
            </w:r>
          </w:p>
        </w:tc>
        <w:tc>
          <w:tcPr>
            <w:tcW w:w="1701" w:type="dxa"/>
          </w:tcPr>
          <w:p w14:paraId="4A92298F" w14:textId="77777777" w:rsidR="000A761B" w:rsidRPr="000639EA" w:rsidRDefault="000A761B"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kitų įstaigų, esančių kitoje savivaldybėje</w:t>
            </w:r>
          </w:p>
        </w:tc>
      </w:tr>
      <w:tr w:rsidR="000639EA" w:rsidRPr="000639EA" w14:paraId="31123835" w14:textId="77777777" w:rsidTr="00267C49">
        <w:tc>
          <w:tcPr>
            <w:tcW w:w="689" w:type="dxa"/>
          </w:tcPr>
          <w:p w14:paraId="17D72294" w14:textId="77777777" w:rsidR="000A761B" w:rsidRPr="000639EA" w:rsidRDefault="000A761B" w:rsidP="000947DA">
            <w:pPr>
              <w:spacing w:line="276" w:lineRule="auto"/>
              <w:rPr>
                <w:rFonts w:ascii="Arial" w:hAnsi="Arial" w:cs="Arial"/>
                <w:color w:val="000000" w:themeColor="text1"/>
                <w:lang w:val="lt-LT"/>
              </w:rPr>
            </w:pPr>
            <w:r w:rsidRPr="000639EA">
              <w:rPr>
                <w:rFonts w:ascii="Arial" w:hAnsi="Arial" w:cs="Arial"/>
                <w:color w:val="000000" w:themeColor="text1"/>
                <w:lang w:val="lt-LT"/>
              </w:rPr>
              <w:t>1.</w:t>
            </w:r>
          </w:p>
        </w:tc>
        <w:tc>
          <w:tcPr>
            <w:tcW w:w="4185" w:type="dxa"/>
          </w:tcPr>
          <w:p w14:paraId="33563699" w14:textId="77777777" w:rsidR="000A761B" w:rsidRPr="000639EA" w:rsidRDefault="000A761B" w:rsidP="000947DA">
            <w:pPr>
              <w:spacing w:line="276" w:lineRule="auto"/>
              <w:rPr>
                <w:rFonts w:ascii="Arial" w:hAnsi="Arial" w:cs="Arial"/>
                <w:color w:val="000000" w:themeColor="text1"/>
                <w:lang w:val="lt-LT"/>
              </w:rPr>
            </w:pPr>
            <w:r w:rsidRPr="000639EA">
              <w:rPr>
                <w:rFonts w:ascii="Arial" w:hAnsi="Arial" w:cs="Arial"/>
                <w:color w:val="000000" w:themeColor="text1"/>
                <w:lang w:val="lt-LT"/>
              </w:rPr>
              <w:t>Užimtų pareigybių skaičius etatais/fizinių asmenų skaičius</w:t>
            </w:r>
          </w:p>
        </w:tc>
        <w:tc>
          <w:tcPr>
            <w:tcW w:w="768" w:type="dxa"/>
          </w:tcPr>
          <w:p w14:paraId="0D795338" w14:textId="0085C22B" w:rsidR="000A761B" w:rsidRPr="000639EA" w:rsidRDefault="00F3496F"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13</w:t>
            </w:r>
            <w:r w:rsidR="003205BB" w:rsidRPr="000639EA">
              <w:rPr>
                <w:rFonts w:ascii="Arial" w:hAnsi="Arial" w:cs="Arial"/>
                <w:color w:val="000000" w:themeColor="text1"/>
                <w:lang w:val="lt-LT"/>
              </w:rPr>
              <w:t>,5</w:t>
            </w:r>
            <w:r w:rsidR="009A2D71" w:rsidRPr="000639EA">
              <w:rPr>
                <w:rFonts w:ascii="Arial" w:hAnsi="Arial" w:cs="Arial"/>
                <w:color w:val="000000" w:themeColor="text1"/>
                <w:lang w:val="lt-LT"/>
              </w:rPr>
              <w:t>/1</w:t>
            </w:r>
            <w:r w:rsidR="003205BB" w:rsidRPr="000639EA">
              <w:rPr>
                <w:rFonts w:ascii="Arial" w:hAnsi="Arial" w:cs="Arial"/>
                <w:color w:val="000000" w:themeColor="text1"/>
                <w:lang w:val="lt-LT"/>
              </w:rPr>
              <w:t>7</w:t>
            </w:r>
          </w:p>
        </w:tc>
        <w:tc>
          <w:tcPr>
            <w:tcW w:w="708" w:type="dxa"/>
          </w:tcPr>
          <w:p w14:paraId="027A3156" w14:textId="7C1072F7" w:rsidR="000A761B" w:rsidRPr="000639EA" w:rsidRDefault="009A2D71"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w:t>
            </w:r>
            <w:r w:rsidR="003205BB" w:rsidRPr="000639EA">
              <w:rPr>
                <w:rFonts w:ascii="Arial" w:hAnsi="Arial" w:cs="Arial"/>
                <w:color w:val="000000" w:themeColor="text1"/>
                <w:lang w:val="lt-LT"/>
              </w:rPr>
              <w:t>4</w:t>
            </w:r>
            <w:r w:rsidRPr="000639EA">
              <w:rPr>
                <w:rFonts w:ascii="Arial" w:hAnsi="Arial" w:cs="Arial"/>
                <w:color w:val="000000" w:themeColor="text1"/>
                <w:lang w:val="lt-LT"/>
              </w:rPr>
              <w:t>,5</w:t>
            </w:r>
            <w:r w:rsidR="00104935" w:rsidRPr="000639EA">
              <w:rPr>
                <w:rFonts w:ascii="Arial" w:hAnsi="Arial" w:cs="Arial"/>
                <w:color w:val="000000" w:themeColor="text1"/>
                <w:lang w:val="lt-LT"/>
              </w:rPr>
              <w:t>/17</w:t>
            </w:r>
          </w:p>
        </w:tc>
        <w:tc>
          <w:tcPr>
            <w:tcW w:w="1701" w:type="dxa"/>
          </w:tcPr>
          <w:p w14:paraId="24C3673E" w14:textId="7F2AA031" w:rsidR="000A761B" w:rsidRPr="000639EA" w:rsidRDefault="003205BB"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2,75/4</w:t>
            </w:r>
          </w:p>
        </w:tc>
        <w:tc>
          <w:tcPr>
            <w:tcW w:w="1701" w:type="dxa"/>
          </w:tcPr>
          <w:p w14:paraId="775C7570" w14:textId="6D3CC3F1" w:rsidR="000A761B" w:rsidRPr="000639EA" w:rsidRDefault="003205BB"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2,25/5</w:t>
            </w:r>
          </w:p>
        </w:tc>
      </w:tr>
      <w:tr w:rsidR="000639EA" w:rsidRPr="000639EA" w14:paraId="43DEFAEA" w14:textId="77777777" w:rsidTr="00267C49">
        <w:tc>
          <w:tcPr>
            <w:tcW w:w="689" w:type="dxa"/>
          </w:tcPr>
          <w:p w14:paraId="23032019" w14:textId="77777777" w:rsidR="000A761B" w:rsidRPr="000639EA" w:rsidRDefault="000A761B" w:rsidP="000947DA">
            <w:pPr>
              <w:spacing w:line="276" w:lineRule="auto"/>
              <w:rPr>
                <w:rFonts w:ascii="Arial" w:hAnsi="Arial" w:cs="Arial"/>
                <w:color w:val="000000" w:themeColor="text1"/>
                <w:lang w:val="lt-LT"/>
              </w:rPr>
            </w:pPr>
            <w:r w:rsidRPr="000639EA">
              <w:rPr>
                <w:rFonts w:ascii="Arial" w:hAnsi="Arial" w:cs="Arial"/>
                <w:color w:val="000000" w:themeColor="text1"/>
                <w:lang w:val="lt-LT"/>
              </w:rPr>
              <w:t>1.1.</w:t>
            </w:r>
          </w:p>
        </w:tc>
        <w:tc>
          <w:tcPr>
            <w:tcW w:w="4185" w:type="dxa"/>
          </w:tcPr>
          <w:p w14:paraId="49F32690" w14:textId="28F8122C" w:rsidR="000A761B" w:rsidRPr="000639EA" w:rsidRDefault="000A761B" w:rsidP="000947DA">
            <w:pPr>
              <w:spacing w:line="276" w:lineRule="auto"/>
              <w:rPr>
                <w:rFonts w:ascii="Arial" w:hAnsi="Arial" w:cs="Arial"/>
                <w:color w:val="000000" w:themeColor="text1"/>
                <w:lang w:val="lt-LT"/>
              </w:rPr>
            </w:pPr>
            <w:r w:rsidRPr="000639EA">
              <w:rPr>
                <w:rFonts w:ascii="Arial" w:hAnsi="Arial" w:cs="Arial"/>
                <w:color w:val="000000" w:themeColor="text1"/>
                <w:lang w:val="lt-LT"/>
              </w:rPr>
              <w:t>Administracija (vadovas, pavaduotojai, padalinių vadovai, buhalteris, sekretorius, personalo darbuotojas</w:t>
            </w:r>
            <w:r w:rsidR="0063780A" w:rsidRPr="000639EA">
              <w:rPr>
                <w:rFonts w:ascii="Arial" w:hAnsi="Arial" w:cs="Arial"/>
                <w:color w:val="000000" w:themeColor="text1"/>
                <w:lang w:val="lt-LT"/>
              </w:rPr>
              <w:t>, prekių ir paslaugų pirkimo spec., ūkvedys</w:t>
            </w:r>
            <w:r w:rsidRPr="000639EA">
              <w:rPr>
                <w:rFonts w:ascii="Arial" w:hAnsi="Arial" w:cs="Arial"/>
                <w:color w:val="000000" w:themeColor="text1"/>
                <w:lang w:val="lt-LT"/>
              </w:rPr>
              <w:t>)</w:t>
            </w:r>
          </w:p>
        </w:tc>
        <w:tc>
          <w:tcPr>
            <w:tcW w:w="768" w:type="dxa"/>
          </w:tcPr>
          <w:p w14:paraId="101B4718" w14:textId="48C7DE55" w:rsidR="000A761B" w:rsidRPr="000639EA" w:rsidRDefault="00F3496F"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w:t>
            </w:r>
            <w:r w:rsidR="009A2D71" w:rsidRPr="000639EA">
              <w:rPr>
                <w:rFonts w:ascii="Arial" w:hAnsi="Arial" w:cs="Arial"/>
                <w:color w:val="000000" w:themeColor="text1"/>
                <w:lang w:val="lt-LT"/>
              </w:rPr>
              <w:t>25/3</w:t>
            </w:r>
          </w:p>
        </w:tc>
        <w:tc>
          <w:tcPr>
            <w:tcW w:w="708" w:type="dxa"/>
          </w:tcPr>
          <w:p w14:paraId="018322F6" w14:textId="7CEB47C3" w:rsidR="000A761B" w:rsidRPr="000639EA" w:rsidRDefault="00F71381"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5</w:t>
            </w:r>
            <w:r w:rsidR="009A2D71" w:rsidRPr="000639EA">
              <w:rPr>
                <w:rFonts w:ascii="Arial" w:hAnsi="Arial" w:cs="Arial"/>
                <w:color w:val="000000" w:themeColor="text1"/>
                <w:lang w:val="lt-LT"/>
              </w:rPr>
              <w:t>/</w:t>
            </w:r>
            <w:r w:rsidRPr="000639EA">
              <w:rPr>
                <w:rFonts w:ascii="Arial" w:hAnsi="Arial" w:cs="Arial"/>
                <w:color w:val="000000" w:themeColor="text1"/>
                <w:lang w:val="lt-LT"/>
              </w:rPr>
              <w:t>5</w:t>
            </w:r>
          </w:p>
        </w:tc>
        <w:tc>
          <w:tcPr>
            <w:tcW w:w="1701" w:type="dxa"/>
          </w:tcPr>
          <w:p w14:paraId="1EE0F689" w14:textId="7CEAF08F" w:rsidR="000A761B" w:rsidRPr="000639EA" w:rsidRDefault="0063780A"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w:t>
            </w:r>
          </w:p>
        </w:tc>
        <w:tc>
          <w:tcPr>
            <w:tcW w:w="1701" w:type="dxa"/>
          </w:tcPr>
          <w:p w14:paraId="375E9DF8" w14:textId="618CF954" w:rsidR="000A761B" w:rsidRPr="000639EA" w:rsidRDefault="003205BB" w:rsidP="000947D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0,25/1</w:t>
            </w:r>
          </w:p>
        </w:tc>
      </w:tr>
      <w:tr w:rsidR="000639EA" w:rsidRPr="000639EA" w14:paraId="780A6A27" w14:textId="77777777" w:rsidTr="00267C49">
        <w:tc>
          <w:tcPr>
            <w:tcW w:w="689" w:type="dxa"/>
          </w:tcPr>
          <w:p w14:paraId="5C4CADA3" w14:textId="77777777" w:rsidR="00D961BA" w:rsidRPr="000639EA" w:rsidRDefault="00D961BA" w:rsidP="00D961BA">
            <w:pPr>
              <w:spacing w:line="276" w:lineRule="auto"/>
              <w:rPr>
                <w:rFonts w:ascii="Arial" w:hAnsi="Arial" w:cs="Arial"/>
                <w:color w:val="000000" w:themeColor="text1"/>
                <w:lang w:val="lt-LT"/>
              </w:rPr>
            </w:pPr>
            <w:r w:rsidRPr="000639EA">
              <w:rPr>
                <w:rFonts w:ascii="Arial" w:hAnsi="Arial" w:cs="Arial"/>
                <w:color w:val="000000" w:themeColor="text1"/>
                <w:lang w:val="lt-LT"/>
              </w:rPr>
              <w:t>1.2.</w:t>
            </w:r>
          </w:p>
        </w:tc>
        <w:tc>
          <w:tcPr>
            <w:tcW w:w="4185" w:type="dxa"/>
          </w:tcPr>
          <w:p w14:paraId="04AE1CC3" w14:textId="77777777" w:rsidR="00D961BA" w:rsidRPr="000639EA" w:rsidRDefault="00D961BA" w:rsidP="00D961BA">
            <w:pPr>
              <w:spacing w:line="276" w:lineRule="auto"/>
              <w:rPr>
                <w:rFonts w:ascii="Arial" w:hAnsi="Arial" w:cs="Arial"/>
                <w:color w:val="000000" w:themeColor="text1"/>
                <w:lang w:val="lt-LT"/>
              </w:rPr>
            </w:pPr>
            <w:r w:rsidRPr="000639EA">
              <w:rPr>
                <w:rFonts w:ascii="Arial" w:hAnsi="Arial" w:cs="Arial"/>
                <w:b/>
                <w:bCs/>
                <w:color w:val="000000" w:themeColor="text1"/>
                <w:lang w:val="lt-LT" w:eastAsia="lt-LT"/>
              </w:rPr>
              <w:t>Kultūros ir meno srities</w:t>
            </w:r>
          </w:p>
        </w:tc>
        <w:tc>
          <w:tcPr>
            <w:tcW w:w="768" w:type="dxa"/>
          </w:tcPr>
          <w:p w14:paraId="26921073" w14:textId="5B7D293E" w:rsidR="00D961BA" w:rsidRPr="000639EA" w:rsidRDefault="003205BB" w:rsidP="00D961B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8,5</w:t>
            </w:r>
            <w:r w:rsidR="00D961BA" w:rsidRPr="000639EA">
              <w:rPr>
                <w:rFonts w:ascii="Arial" w:hAnsi="Arial" w:cs="Arial"/>
                <w:color w:val="000000" w:themeColor="text1"/>
                <w:lang w:val="lt-LT"/>
              </w:rPr>
              <w:t>/</w:t>
            </w:r>
            <w:r w:rsidR="00FF7E30" w:rsidRPr="000639EA">
              <w:rPr>
                <w:rFonts w:ascii="Arial" w:hAnsi="Arial" w:cs="Arial"/>
                <w:color w:val="000000" w:themeColor="text1"/>
                <w:lang w:val="lt-LT"/>
              </w:rPr>
              <w:t xml:space="preserve"> </w:t>
            </w:r>
            <w:r w:rsidR="00D961BA" w:rsidRPr="000639EA">
              <w:rPr>
                <w:rFonts w:ascii="Arial" w:hAnsi="Arial" w:cs="Arial"/>
                <w:color w:val="000000" w:themeColor="text1"/>
                <w:lang w:val="lt-LT"/>
              </w:rPr>
              <w:t>1</w:t>
            </w:r>
            <w:r w:rsidRPr="000639EA">
              <w:rPr>
                <w:rFonts w:ascii="Arial" w:hAnsi="Arial" w:cs="Arial"/>
                <w:color w:val="000000" w:themeColor="text1"/>
                <w:lang w:val="lt-LT"/>
              </w:rPr>
              <w:t>1</w:t>
            </w:r>
          </w:p>
        </w:tc>
        <w:tc>
          <w:tcPr>
            <w:tcW w:w="708" w:type="dxa"/>
          </w:tcPr>
          <w:p w14:paraId="4C8DDAAD" w14:textId="0DD2E7C5" w:rsidR="00D961BA" w:rsidRPr="000639EA" w:rsidRDefault="00F71381" w:rsidP="00D961B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7,75</w:t>
            </w:r>
            <w:r w:rsidR="00D961BA" w:rsidRPr="000639EA">
              <w:rPr>
                <w:rFonts w:ascii="Arial" w:hAnsi="Arial" w:cs="Arial"/>
                <w:color w:val="000000" w:themeColor="text1"/>
                <w:lang w:val="lt-LT"/>
              </w:rPr>
              <w:t>/11</w:t>
            </w:r>
          </w:p>
        </w:tc>
        <w:tc>
          <w:tcPr>
            <w:tcW w:w="1701" w:type="dxa"/>
          </w:tcPr>
          <w:p w14:paraId="790B02F3" w14:textId="3520FFA7" w:rsidR="00D961BA" w:rsidRPr="000639EA" w:rsidRDefault="003205BB" w:rsidP="00D961B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2,75/4</w:t>
            </w:r>
          </w:p>
        </w:tc>
        <w:tc>
          <w:tcPr>
            <w:tcW w:w="1701" w:type="dxa"/>
          </w:tcPr>
          <w:p w14:paraId="367D17E5" w14:textId="77120920" w:rsidR="00D961BA" w:rsidRPr="000639EA" w:rsidRDefault="003205BB" w:rsidP="00D961B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2/4</w:t>
            </w:r>
          </w:p>
        </w:tc>
      </w:tr>
      <w:tr w:rsidR="000639EA" w:rsidRPr="000639EA" w14:paraId="2A754C5F" w14:textId="77777777" w:rsidTr="00267C49">
        <w:tc>
          <w:tcPr>
            <w:tcW w:w="689" w:type="dxa"/>
          </w:tcPr>
          <w:p w14:paraId="429762B0" w14:textId="77777777" w:rsidR="00D961BA" w:rsidRPr="000639EA" w:rsidRDefault="00D961BA" w:rsidP="00B644DD">
            <w:pPr>
              <w:contextualSpacing/>
              <w:rPr>
                <w:rFonts w:ascii="Arial" w:hAnsi="Arial" w:cs="Arial"/>
                <w:color w:val="000000" w:themeColor="text1"/>
                <w:lang w:val="lt-LT"/>
              </w:rPr>
            </w:pPr>
            <w:r w:rsidRPr="000639EA">
              <w:rPr>
                <w:rFonts w:ascii="Arial" w:hAnsi="Arial" w:cs="Arial"/>
                <w:color w:val="000000" w:themeColor="text1"/>
                <w:lang w:val="lt-LT"/>
              </w:rPr>
              <w:lastRenderedPageBreak/>
              <w:t>1.3.</w:t>
            </w:r>
          </w:p>
        </w:tc>
        <w:tc>
          <w:tcPr>
            <w:tcW w:w="4185" w:type="dxa"/>
          </w:tcPr>
          <w:p w14:paraId="44B1D1FA" w14:textId="0DB20100" w:rsidR="00D961BA" w:rsidRPr="000639EA" w:rsidRDefault="00D961BA" w:rsidP="00B644DD">
            <w:pPr>
              <w:contextualSpacing/>
              <w:rPr>
                <w:rFonts w:ascii="Arial" w:hAnsi="Arial" w:cs="Arial"/>
                <w:color w:val="000000" w:themeColor="text1"/>
                <w:lang w:val="lt-LT"/>
              </w:rPr>
            </w:pPr>
            <w:r w:rsidRPr="000639EA">
              <w:rPr>
                <w:rFonts w:ascii="Arial" w:hAnsi="Arial" w:cs="Arial"/>
                <w:color w:val="000000" w:themeColor="text1"/>
                <w:lang w:val="lt-LT"/>
              </w:rPr>
              <w:t>Kiti darbuotojai</w:t>
            </w:r>
            <w:r w:rsidR="0063780A" w:rsidRPr="000639EA">
              <w:rPr>
                <w:rFonts w:ascii="Arial" w:hAnsi="Arial" w:cs="Arial"/>
                <w:color w:val="000000" w:themeColor="text1"/>
                <w:lang w:val="lt-LT"/>
              </w:rPr>
              <w:t xml:space="preserve"> </w:t>
            </w:r>
          </w:p>
        </w:tc>
        <w:tc>
          <w:tcPr>
            <w:tcW w:w="768" w:type="dxa"/>
          </w:tcPr>
          <w:p w14:paraId="74D14E11" w14:textId="5D7F73AF" w:rsidR="00D961BA" w:rsidRPr="000639EA" w:rsidRDefault="003205BB" w:rsidP="00B644DD">
            <w:pPr>
              <w:contextualSpacing/>
              <w:rPr>
                <w:rFonts w:ascii="Arial" w:hAnsi="Arial" w:cs="Arial"/>
                <w:color w:val="000000" w:themeColor="text1"/>
                <w:lang w:val="lt-LT"/>
              </w:rPr>
            </w:pPr>
            <w:r w:rsidRPr="000639EA">
              <w:rPr>
                <w:rFonts w:ascii="Arial" w:hAnsi="Arial" w:cs="Arial"/>
                <w:color w:val="000000" w:themeColor="text1"/>
                <w:lang w:val="lt-LT"/>
              </w:rPr>
              <w:t>2,25</w:t>
            </w:r>
            <w:r w:rsidR="00D961BA" w:rsidRPr="000639EA">
              <w:rPr>
                <w:rFonts w:ascii="Arial" w:hAnsi="Arial" w:cs="Arial"/>
                <w:color w:val="000000" w:themeColor="text1"/>
                <w:lang w:val="lt-LT"/>
              </w:rPr>
              <w:t>/3</w:t>
            </w:r>
          </w:p>
        </w:tc>
        <w:tc>
          <w:tcPr>
            <w:tcW w:w="708" w:type="dxa"/>
          </w:tcPr>
          <w:p w14:paraId="1CACD1BF" w14:textId="7EBBEED8" w:rsidR="00D961BA" w:rsidRPr="000639EA" w:rsidRDefault="00F71381" w:rsidP="00B644DD">
            <w:pPr>
              <w:contextualSpacing/>
              <w:jc w:val="center"/>
              <w:rPr>
                <w:rFonts w:ascii="Arial" w:hAnsi="Arial" w:cs="Arial"/>
                <w:color w:val="000000" w:themeColor="text1"/>
                <w:lang w:val="lt-LT"/>
              </w:rPr>
            </w:pPr>
            <w:r w:rsidRPr="000639EA">
              <w:rPr>
                <w:rFonts w:ascii="Arial" w:hAnsi="Arial" w:cs="Arial"/>
                <w:color w:val="000000" w:themeColor="text1"/>
                <w:lang w:val="lt-LT"/>
              </w:rPr>
              <w:t>1</w:t>
            </w:r>
            <w:r w:rsidR="00D961BA" w:rsidRPr="000639EA">
              <w:rPr>
                <w:rFonts w:ascii="Arial" w:hAnsi="Arial" w:cs="Arial"/>
                <w:color w:val="000000" w:themeColor="text1"/>
                <w:lang w:val="lt-LT"/>
              </w:rPr>
              <w:t>,</w:t>
            </w:r>
            <w:r w:rsidR="0071696C" w:rsidRPr="000639EA">
              <w:rPr>
                <w:rFonts w:ascii="Arial" w:hAnsi="Arial" w:cs="Arial"/>
                <w:color w:val="000000" w:themeColor="text1"/>
                <w:lang w:val="lt-LT"/>
              </w:rPr>
              <w:t>7</w:t>
            </w:r>
            <w:r w:rsidR="00D961BA" w:rsidRPr="000639EA">
              <w:rPr>
                <w:rFonts w:ascii="Arial" w:hAnsi="Arial" w:cs="Arial"/>
                <w:color w:val="000000" w:themeColor="text1"/>
                <w:lang w:val="lt-LT"/>
              </w:rPr>
              <w:t>5/3</w:t>
            </w:r>
          </w:p>
        </w:tc>
        <w:tc>
          <w:tcPr>
            <w:tcW w:w="1701" w:type="dxa"/>
          </w:tcPr>
          <w:p w14:paraId="2CF751B2" w14:textId="09F50C1C" w:rsidR="00D961BA" w:rsidRPr="000639EA" w:rsidRDefault="003205BB" w:rsidP="00B644DD">
            <w:pPr>
              <w:contextualSpacing/>
              <w:jc w:val="center"/>
              <w:rPr>
                <w:rFonts w:ascii="Arial" w:hAnsi="Arial" w:cs="Arial"/>
                <w:color w:val="000000" w:themeColor="text1"/>
                <w:lang w:val="lt-LT"/>
              </w:rPr>
            </w:pPr>
            <w:r w:rsidRPr="000639EA">
              <w:rPr>
                <w:rFonts w:ascii="Arial" w:hAnsi="Arial" w:cs="Arial"/>
                <w:color w:val="000000" w:themeColor="text1"/>
                <w:lang w:val="lt-LT"/>
              </w:rPr>
              <w:t>-</w:t>
            </w:r>
          </w:p>
        </w:tc>
        <w:tc>
          <w:tcPr>
            <w:tcW w:w="1701" w:type="dxa"/>
          </w:tcPr>
          <w:p w14:paraId="2705F42E" w14:textId="18DE4ED6" w:rsidR="00D961BA" w:rsidRPr="000639EA" w:rsidRDefault="003205BB" w:rsidP="00B644DD">
            <w:pPr>
              <w:contextualSpacing/>
              <w:jc w:val="center"/>
              <w:rPr>
                <w:rFonts w:ascii="Arial" w:hAnsi="Arial" w:cs="Arial"/>
                <w:color w:val="000000" w:themeColor="text1"/>
                <w:lang w:val="lt-LT"/>
              </w:rPr>
            </w:pPr>
            <w:r w:rsidRPr="000639EA">
              <w:rPr>
                <w:rFonts w:ascii="Arial" w:hAnsi="Arial" w:cs="Arial"/>
                <w:color w:val="000000" w:themeColor="text1"/>
                <w:lang w:val="lt-LT"/>
              </w:rPr>
              <w:t>-</w:t>
            </w:r>
          </w:p>
        </w:tc>
      </w:tr>
    </w:tbl>
    <w:p w14:paraId="71362AFB" w14:textId="77777777" w:rsidR="00BC5B79" w:rsidRPr="000639EA" w:rsidRDefault="00BC5B79" w:rsidP="00B644DD">
      <w:pPr>
        <w:contextualSpacing/>
        <w:jc w:val="both"/>
        <w:rPr>
          <w:rFonts w:ascii="Arial" w:hAnsi="Arial" w:cs="Arial"/>
          <w:b/>
          <w:bCs/>
          <w:color w:val="000000" w:themeColor="text1"/>
          <w:lang w:val="lt-LT"/>
        </w:rPr>
      </w:pPr>
    </w:p>
    <w:p w14:paraId="336A4C56" w14:textId="77777777" w:rsidR="00BC5B79" w:rsidRPr="006239D6" w:rsidRDefault="00BC5B79" w:rsidP="00B644DD">
      <w:pPr>
        <w:contextualSpacing/>
        <w:jc w:val="both"/>
        <w:rPr>
          <w:rFonts w:ascii="Arial" w:hAnsi="Arial" w:cs="Arial"/>
          <w:b/>
          <w:bCs/>
          <w:color w:val="EE0000"/>
          <w:lang w:val="lt-LT"/>
        </w:rPr>
      </w:pPr>
    </w:p>
    <w:p w14:paraId="29658034" w14:textId="461BCBE8" w:rsidR="00AD0143" w:rsidRPr="000639EA" w:rsidRDefault="00D634AA" w:rsidP="00B644DD">
      <w:pPr>
        <w:contextualSpacing/>
        <w:jc w:val="both"/>
        <w:rPr>
          <w:rFonts w:ascii="Arial" w:hAnsi="Arial" w:cs="Arial"/>
          <w:b/>
          <w:bCs/>
          <w:color w:val="000000" w:themeColor="text1"/>
          <w:lang w:val="lt-LT"/>
        </w:rPr>
      </w:pPr>
      <w:r w:rsidRPr="000639EA">
        <w:rPr>
          <w:rFonts w:ascii="Arial" w:hAnsi="Arial" w:cs="Arial"/>
          <w:b/>
          <w:bCs/>
          <w:color w:val="000000" w:themeColor="text1"/>
          <w:lang w:val="lt-LT"/>
        </w:rPr>
        <w:t xml:space="preserve">1.3.2. Darbuotojų kvalifikacija: </w:t>
      </w:r>
      <w:r w:rsidR="00C11DBA" w:rsidRPr="000639EA">
        <w:rPr>
          <w:rFonts w:ascii="Arial" w:hAnsi="Arial" w:cs="Arial"/>
          <w:b/>
          <w:bCs/>
          <w:color w:val="000000" w:themeColor="text1"/>
          <w:lang w:val="lt-LT"/>
        </w:rPr>
        <w:t>14</w:t>
      </w:r>
      <w:r w:rsidR="003E7C37" w:rsidRPr="000639EA">
        <w:rPr>
          <w:rFonts w:ascii="Arial" w:hAnsi="Arial" w:cs="Arial"/>
          <w:b/>
          <w:bCs/>
          <w:color w:val="000000" w:themeColor="text1"/>
          <w:lang w:val="lt-LT"/>
        </w:rPr>
        <w:t xml:space="preserve"> </w:t>
      </w:r>
      <w:r w:rsidRPr="000639EA">
        <w:rPr>
          <w:rFonts w:ascii="Arial" w:hAnsi="Arial" w:cs="Arial"/>
          <w:b/>
          <w:bCs/>
          <w:color w:val="000000" w:themeColor="text1"/>
          <w:lang w:val="lt-LT"/>
        </w:rPr>
        <w:t>da</w:t>
      </w:r>
      <w:r w:rsidR="003E7C37" w:rsidRPr="000639EA">
        <w:rPr>
          <w:rFonts w:ascii="Arial" w:hAnsi="Arial" w:cs="Arial"/>
          <w:b/>
          <w:bCs/>
          <w:color w:val="000000" w:themeColor="text1"/>
          <w:lang w:val="lt-LT"/>
        </w:rPr>
        <w:t>rbuotojų</w:t>
      </w:r>
      <w:r w:rsidRPr="000639EA">
        <w:rPr>
          <w:rFonts w:ascii="Arial" w:hAnsi="Arial" w:cs="Arial"/>
          <w:b/>
          <w:bCs/>
          <w:color w:val="000000" w:themeColor="text1"/>
          <w:lang w:val="lt-LT"/>
        </w:rPr>
        <w:t xml:space="preserve"> kėlė kvalifikaciją,</w:t>
      </w:r>
      <w:r w:rsidR="00873FBF" w:rsidRPr="000639EA">
        <w:rPr>
          <w:rFonts w:ascii="Arial" w:hAnsi="Arial" w:cs="Arial"/>
          <w:b/>
          <w:bCs/>
          <w:color w:val="000000" w:themeColor="text1"/>
          <w:lang w:val="lt-LT"/>
        </w:rPr>
        <w:t xml:space="preserve"> </w:t>
      </w:r>
      <w:r w:rsidR="00034CE7" w:rsidRPr="000639EA">
        <w:rPr>
          <w:rFonts w:ascii="Arial" w:hAnsi="Arial" w:cs="Arial"/>
          <w:b/>
          <w:bCs/>
          <w:color w:val="000000" w:themeColor="text1"/>
          <w:lang w:val="lt-LT"/>
        </w:rPr>
        <w:t xml:space="preserve">viso </w:t>
      </w:r>
      <w:r w:rsidR="00BA27E0" w:rsidRPr="000639EA">
        <w:rPr>
          <w:rFonts w:ascii="Arial" w:hAnsi="Arial" w:cs="Arial"/>
          <w:b/>
          <w:bCs/>
          <w:color w:val="000000" w:themeColor="text1"/>
          <w:lang w:val="lt-LT"/>
        </w:rPr>
        <w:t>valandų</w:t>
      </w:r>
      <w:r w:rsidR="00034CE7" w:rsidRPr="000639EA">
        <w:rPr>
          <w:rFonts w:ascii="Arial" w:hAnsi="Arial" w:cs="Arial"/>
          <w:b/>
          <w:bCs/>
          <w:color w:val="000000" w:themeColor="text1"/>
          <w:lang w:val="lt-LT"/>
        </w:rPr>
        <w:t xml:space="preserve">: </w:t>
      </w:r>
      <w:r w:rsidR="00765D06" w:rsidRPr="000639EA">
        <w:rPr>
          <w:rFonts w:ascii="Arial" w:hAnsi="Arial" w:cs="Arial"/>
          <w:b/>
          <w:bCs/>
          <w:color w:val="000000" w:themeColor="text1"/>
          <w:lang w:val="lt-LT"/>
        </w:rPr>
        <w:t>355</w:t>
      </w:r>
      <w:r w:rsidR="00873FBF" w:rsidRPr="000639EA">
        <w:rPr>
          <w:rFonts w:ascii="Arial" w:hAnsi="Arial" w:cs="Arial"/>
          <w:b/>
          <w:bCs/>
          <w:color w:val="000000" w:themeColor="text1"/>
          <w:lang w:val="lt-LT"/>
        </w:rPr>
        <w:t xml:space="preserve"> </w:t>
      </w:r>
      <w:r w:rsidRPr="000639EA">
        <w:rPr>
          <w:rFonts w:ascii="Arial" w:hAnsi="Arial" w:cs="Arial"/>
          <w:b/>
          <w:bCs/>
          <w:color w:val="000000" w:themeColor="text1"/>
          <w:lang w:val="lt-LT"/>
        </w:rPr>
        <w:t xml:space="preserve">val. </w:t>
      </w:r>
    </w:p>
    <w:p w14:paraId="64936F18" w14:textId="1EE92C37" w:rsidR="00873FBF" w:rsidRPr="000639EA" w:rsidRDefault="001A3D76" w:rsidP="00B644DD">
      <w:pPr>
        <w:suppressAutoHyphens w:val="0"/>
        <w:contextualSpacing/>
        <w:jc w:val="both"/>
        <w:rPr>
          <w:rFonts w:ascii="Arial" w:hAnsi="Arial" w:cs="Arial"/>
          <w:b/>
          <w:bCs/>
          <w:color w:val="000000" w:themeColor="text1"/>
          <w:lang w:val="lt-LT"/>
        </w:rPr>
      </w:pPr>
      <w:r w:rsidRPr="000639EA">
        <w:rPr>
          <w:rFonts w:ascii="Arial" w:hAnsi="Arial" w:cs="Arial"/>
          <w:b/>
          <w:bCs/>
          <w:color w:val="000000" w:themeColor="text1"/>
          <w:lang w:val="lt-LT"/>
        </w:rPr>
        <w:t>Kvalifikacijos kėlimo</w:t>
      </w:r>
      <w:r w:rsidR="00034CE7" w:rsidRPr="000639EA">
        <w:rPr>
          <w:rFonts w:ascii="Arial" w:hAnsi="Arial" w:cs="Arial"/>
          <w:b/>
          <w:bCs/>
          <w:color w:val="000000" w:themeColor="text1"/>
          <w:lang w:val="lt-LT"/>
        </w:rPr>
        <w:t xml:space="preserve"> išklausytų</w:t>
      </w:r>
      <w:r w:rsidRPr="000639EA">
        <w:rPr>
          <w:rFonts w:ascii="Arial" w:hAnsi="Arial" w:cs="Arial"/>
          <w:b/>
          <w:bCs/>
          <w:color w:val="000000" w:themeColor="text1"/>
          <w:lang w:val="lt-LT"/>
        </w:rPr>
        <w:t xml:space="preserve"> t</w:t>
      </w:r>
      <w:r w:rsidR="00D634AA" w:rsidRPr="000639EA">
        <w:rPr>
          <w:rFonts w:ascii="Arial" w:hAnsi="Arial" w:cs="Arial"/>
          <w:b/>
          <w:bCs/>
          <w:color w:val="000000" w:themeColor="text1"/>
          <w:lang w:val="lt-LT"/>
        </w:rPr>
        <w:t>em</w:t>
      </w:r>
      <w:r w:rsidR="00034CE7" w:rsidRPr="000639EA">
        <w:rPr>
          <w:rFonts w:ascii="Arial" w:hAnsi="Arial" w:cs="Arial"/>
          <w:b/>
          <w:bCs/>
          <w:color w:val="000000" w:themeColor="text1"/>
          <w:lang w:val="lt-LT"/>
        </w:rPr>
        <w:t>ų pavadinimai</w:t>
      </w:r>
      <w:r w:rsidR="00D634AA" w:rsidRPr="000639EA">
        <w:rPr>
          <w:rFonts w:ascii="Arial" w:hAnsi="Arial" w:cs="Arial"/>
          <w:b/>
          <w:bCs/>
          <w:color w:val="000000" w:themeColor="text1"/>
          <w:lang w:val="lt-LT"/>
        </w:rPr>
        <w:t>:</w:t>
      </w:r>
      <w:r w:rsidR="00830FE1" w:rsidRPr="000639EA">
        <w:rPr>
          <w:rFonts w:ascii="Arial" w:hAnsi="Arial" w:cs="Arial"/>
          <w:b/>
          <w:bCs/>
          <w:color w:val="000000" w:themeColor="text1"/>
          <w:lang w:val="lt-LT"/>
        </w:rPr>
        <w:t xml:space="preserve"> </w:t>
      </w:r>
    </w:p>
    <w:p w14:paraId="3A8F1923" w14:textId="2B0F8E31" w:rsidR="00873FBF" w:rsidRPr="000639EA" w:rsidRDefault="001A3D76" w:rsidP="00B644DD">
      <w:pPr>
        <w:suppressAutoHyphens w:val="0"/>
        <w:contextualSpacing/>
        <w:jc w:val="both"/>
        <w:rPr>
          <w:rFonts w:ascii="Arial" w:hAnsi="Arial" w:cs="Arial"/>
          <w:color w:val="000000" w:themeColor="text1"/>
          <w:lang w:val="lt-LT"/>
        </w:rPr>
      </w:pPr>
      <w:r w:rsidRPr="000639EA">
        <w:rPr>
          <w:rFonts w:ascii="Arial" w:hAnsi="Arial" w:cs="Arial"/>
          <w:color w:val="000000" w:themeColor="text1"/>
          <w:lang w:val="lt-LT"/>
        </w:rPr>
        <w:t>V</w:t>
      </w:r>
      <w:r w:rsidR="00AD0143" w:rsidRPr="000639EA">
        <w:rPr>
          <w:rFonts w:ascii="Arial" w:hAnsi="Arial" w:cs="Arial"/>
          <w:color w:val="000000" w:themeColor="text1"/>
          <w:lang w:val="lt-LT"/>
        </w:rPr>
        <w:t xml:space="preserve">adyba ir kūrybinis procesas; </w:t>
      </w:r>
    </w:p>
    <w:p w14:paraId="08293229" w14:textId="2E1E2CA1" w:rsidR="00873FBF" w:rsidRPr="000639EA" w:rsidRDefault="001A3D76" w:rsidP="00B644DD">
      <w:pPr>
        <w:suppressAutoHyphens w:val="0"/>
        <w:contextualSpacing/>
        <w:jc w:val="both"/>
        <w:rPr>
          <w:rFonts w:ascii="Arial" w:hAnsi="Arial" w:cs="Arial"/>
          <w:color w:val="000000" w:themeColor="text1"/>
          <w:lang w:val="lt-LT"/>
        </w:rPr>
      </w:pPr>
      <w:r w:rsidRPr="000639EA">
        <w:rPr>
          <w:rFonts w:ascii="Arial" w:hAnsi="Arial" w:cs="Arial"/>
          <w:color w:val="000000" w:themeColor="text1"/>
          <w:lang w:val="lt-LT"/>
        </w:rPr>
        <w:t>D</w:t>
      </w:r>
      <w:r w:rsidR="00AD0143" w:rsidRPr="000639EA">
        <w:rPr>
          <w:rFonts w:ascii="Arial" w:hAnsi="Arial" w:cs="Arial"/>
          <w:color w:val="000000" w:themeColor="text1"/>
          <w:lang w:val="lt-LT"/>
        </w:rPr>
        <w:t>arbuotojo atmintinė tvarkant asmens duomenis viešajame sektoriuje, ką būtina žinoti;</w:t>
      </w:r>
      <w:r w:rsidR="007E73C6" w:rsidRPr="000639EA">
        <w:rPr>
          <w:rFonts w:ascii="Arial" w:hAnsi="Arial" w:cs="Arial"/>
          <w:color w:val="000000" w:themeColor="text1"/>
          <w:lang w:val="lt-LT"/>
        </w:rPr>
        <w:t xml:space="preserve"> dokumentų valdymas;</w:t>
      </w:r>
      <w:r w:rsidR="00AD0143" w:rsidRPr="000639EA">
        <w:rPr>
          <w:rFonts w:ascii="Arial" w:hAnsi="Arial" w:cs="Arial"/>
          <w:color w:val="000000" w:themeColor="text1"/>
          <w:lang w:val="lt-LT"/>
        </w:rPr>
        <w:t xml:space="preserve"> </w:t>
      </w:r>
    </w:p>
    <w:p w14:paraId="5DDE2154" w14:textId="0F10E93A" w:rsidR="00873FBF" w:rsidRPr="000639EA" w:rsidRDefault="00AC5C72"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Mobilizacijos ir p</w:t>
      </w:r>
      <w:r w:rsidR="00AD0143" w:rsidRPr="000639EA">
        <w:rPr>
          <w:rFonts w:ascii="Arial" w:hAnsi="Arial" w:cs="Arial"/>
          <w:color w:val="000000" w:themeColor="text1"/>
          <w:lang w:val="lt-LT"/>
        </w:rPr>
        <w:t xml:space="preserve">ilietinio pasipriešinimo kursai; </w:t>
      </w:r>
    </w:p>
    <w:p w14:paraId="1AED3BB6" w14:textId="77777777" w:rsidR="00873FBF" w:rsidRPr="000639EA" w:rsidRDefault="00AD0143"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 xml:space="preserve">Mažosios Lietuvos regiono </w:t>
      </w:r>
      <w:r w:rsidR="00873FBF" w:rsidRPr="000639EA">
        <w:rPr>
          <w:rFonts w:ascii="Arial" w:hAnsi="Arial" w:cs="Arial"/>
          <w:color w:val="000000" w:themeColor="text1"/>
          <w:lang w:val="lt-LT"/>
        </w:rPr>
        <w:t>tautinių</w:t>
      </w:r>
      <w:r w:rsidRPr="000639EA">
        <w:rPr>
          <w:rFonts w:ascii="Arial" w:hAnsi="Arial" w:cs="Arial"/>
          <w:color w:val="000000" w:themeColor="text1"/>
          <w:lang w:val="lt-LT"/>
        </w:rPr>
        <w:t xml:space="preserve"> kostiumų teorinis ir praktinis seminaras; </w:t>
      </w:r>
    </w:p>
    <w:p w14:paraId="3884FD75" w14:textId="2E0E8937" w:rsidR="00873FBF"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V</w:t>
      </w:r>
      <w:r w:rsidR="007E73C6" w:rsidRPr="000639EA">
        <w:rPr>
          <w:rFonts w:ascii="Arial" w:hAnsi="Arial" w:cs="Arial"/>
          <w:color w:val="000000" w:themeColor="text1"/>
          <w:lang w:val="lt-LT"/>
        </w:rPr>
        <w:t xml:space="preserve">adyba ir kūrybinis procesas; </w:t>
      </w:r>
    </w:p>
    <w:p w14:paraId="4753DE20" w14:textId="25B428CD" w:rsidR="00873FBF"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Ž</w:t>
      </w:r>
      <w:r w:rsidR="007E73C6" w:rsidRPr="000639EA">
        <w:rPr>
          <w:rFonts w:ascii="Arial" w:hAnsi="Arial" w:cs="Arial"/>
          <w:color w:val="000000" w:themeColor="text1"/>
          <w:lang w:val="lt-LT"/>
        </w:rPr>
        <w:t xml:space="preserve">alieji </w:t>
      </w:r>
      <w:r w:rsidR="00BA27E0" w:rsidRPr="000639EA">
        <w:rPr>
          <w:rFonts w:ascii="Arial" w:hAnsi="Arial" w:cs="Arial"/>
          <w:color w:val="000000" w:themeColor="text1"/>
          <w:lang w:val="lt-LT"/>
        </w:rPr>
        <w:t>viešieji</w:t>
      </w:r>
      <w:r w:rsidR="007E73C6" w:rsidRPr="000639EA">
        <w:rPr>
          <w:rFonts w:ascii="Arial" w:hAnsi="Arial" w:cs="Arial"/>
          <w:color w:val="000000" w:themeColor="text1"/>
          <w:lang w:val="lt-LT"/>
        </w:rPr>
        <w:t xml:space="preserve"> pirkimai; </w:t>
      </w:r>
    </w:p>
    <w:p w14:paraId="1F880617" w14:textId="5FF87F03" w:rsidR="00873FBF"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K</w:t>
      </w:r>
      <w:r w:rsidR="007E73C6" w:rsidRPr="000639EA">
        <w:rPr>
          <w:rFonts w:ascii="Arial" w:hAnsi="Arial" w:cs="Arial"/>
          <w:color w:val="000000" w:themeColor="text1"/>
          <w:lang w:val="lt-LT"/>
        </w:rPr>
        <w:t xml:space="preserve">ultūros kurortai, </w:t>
      </w:r>
    </w:p>
    <w:p w14:paraId="42F5B91D" w14:textId="588FA270" w:rsidR="00407D43" w:rsidRPr="000639EA" w:rsidRDefault="00407D43"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Meno sklaida regiuonuose;</w:t>
      </w:r>
    </w:p>
    <w:p w14:paraId="00FEBECF" w14:textId="79F22635" w:rsidR="00873FBF"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K</w:t>
      </w:r>
      <w:r w:rsidR="007E73C6" w:rsidRPr="000639EA">
        <w:rPr>
          <w:rFonts w:ascii="Arial" w:hAnsi="Arial" w:cs="Arial"/>
          <w:color w:val="000000" w:themeColor="text1"/>
          <w:lang w:val="lt-LT"/>
        </w:rPr>
        <w:t xml:space="preserve">ultūrinio turizmo plėtra Klaipėdos apskrityje; </w:t>
      </w:r>
    </w:p>
    <w:p w14:paraId="13EC8129" w14:textId="6A3DF93D" w:rsidR="00873FBF"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S</w:t>
      </w:r>
      <w:r w:rsidR="007E73C6" w:rsidRPr="000639EA">
        <w:rPr>
          <w:rFonts w:ascii="Arial" w:hAnsi="Arial" w:cs="Arial"/>
          <w:color w:val="000000" w:themeColor="text1"/>
          <w:lang w:val="lt-LT"/>
        </w:rPr>
        <w:t xml:space="preserve">akralinės muzikos kūrimas ir muzikinių kūrinių atlikimas; </w:t>
      </w:r>
    </w:p>
    <w:p w14:paraId="3EC90E77" w14:textId="29F364E3" w:rsidR="00873FBF"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M</w:t>
      </w:r>
      <w:r w:rsidR="007E73C6" w:rsidRPr="000639EA">
        <w:rPr>
          <w:rFonts w:ascii="Arial" w:hAnsi="Arial" w:cs="Arial"/>
          <w:color w:val="000000" w:themeColor="text1"/>
          <w:lang w:val="lt-LT"/>
        </w:rPr>
        <w:t xml:space="preserve">ąstymą ir kūrybiškumą skatinančių strategijų taikymas; </w:t>
      </w:r>
    </w:p>
    <w:p w14:paraId="65EC1CB1" w14:textId="486767EE" w:rsidR="001A3D76" w:rsidRPr="000639EA" w:rsidRDefault="001A3D76" w:rsidP="007E73C6">
      <w:pPr>
        <w:suppressAutoHyphens w:val="0"/>
        <w:jc w:val="both"/>
        <w:rPr>
          <w:rFonts w:ascii="Arial" w:hAnsi="Arial" w:cs="Arial"/>
          <w:color w:val="000000" w:themeColor="text1"/>
          <w:lang w:val="lt-LT"/>
        </w:rPr>
      </w:pPr>
      <w:r w:rsidRPr="000639EA">
        <w:rPr>
          <w:rFonts w:ascii="Arial" w:hAnsi="Arial" w:cs="Arial"/>
          <w:color w:val="000000" w:themeColor="text1"/>
          <w:lang w:val="lt-LT"/>
        </w:rPr>
        <w:t>K</w:t>
      </w:r>
      <w:r w:rsidR="007E73C6" w:rsidRPr="000639EA">
        <w:rPr>
          <w:rFonts w:ascii="Arial" w:hAnsi="Arial" w:cs="Arial"/>
          <w:color w:val="000000" w:themeColor="text1"/>
          <w:lang w:val="lt-LT"/>
        </w:rPr>
        <w:t>ūrybinės laboratorijos „Nacionalinis jaunimo choras</w:t>
      </w:r>
      <w:r w:rsidRPr="000639EA">
        <w:rPr>
          <w:rFonts w:ascii="Arial" w:hAnsi="Arial" w:cs="Arial"/>
          <w:color w:val="000000" w:themeColor="text1"/>
          <w:lang w:val="lt-LT"/>
        </w:rPr>
        <w:t>“;</w:t>
      </w:r>
    </w:p>
    <w:p w14:paraId="13DFC240" w14:textId="26AAD9DB" w:rsidR="001A3D76" w:rsidRPr="000639EA" w:rsidRDefault="001A3D76" w:rsidP="007E73C6">
      <w:pPr>
        <w:suppressAutoHyphens w:val="0"/>
        <w:jc w:val="both"/>
        <w:rPr>
          <w:rFonts w:ascii="Arial" w:hAnsi="Arial" w:cs="Arial"/>
          <w:color w:val="000000" w:themeColor="text1"/>
          <w:lang w:val="lt-LT" w:eastAsia="en-US"/>
        </w:rPr>
      </w:pPr>
      <w:r w:rsidRPr="000639EA">
        <w:rPr>
          <w:rFonts w:ascii="Arial" w:hAnsi="Arial" w:cs="Arial"/>
          <w:color w:val="000000" w:themeColor="text1"/>
          <w:lang w:val="lt-LT"/>
        </w:rPr>
        <w:t>P</w:t>
      </w:r>
      <w:r w:rsidR="007E73C6" w:rsidRPr="000639EA">
        <w:rPr>
          <w:rFonts w:ascii="Arial" w:hAnsi="Arial" w:cs="Arial"/>
          <w:color w:val="000000" w:themeColor="text1"/>
          <w:lang w:val="lt-LT" w:eastAsia="en-US"/>
        </w:rPr>
        <w:t xml:space="preserve">rofesinės etikos principai; </w:t>
      </w:r>
    </w:p>
    <w:p w14:paraId="5053E665" w14:textId="27493C69" w:rsidR="001A3D76" w:rsidRPr="000639EA" w:rsidRDefault="001A3D76" w:rsidP="007E73C6">
      <w:pPr>
        <w:suppressAutoHyphens w:val="0"/>
        <w:jc w:val="both"/>
        <w:rPr>
          <w:rFonts w:ascii="Arial" w:hAnsi="Arial" w:cs="Arial"/>
          <w:color w:val="000000" w:themeColor="text1"/>
          <w:lang w:val="lt-LT" w:eastAsia="en-US"/>
        </w:rPr>
      </w:pPr>
      <w:r w:rsidRPr="000639EA">
        <w:rPr>
          <w:rFonts w:ascii="Arial" w:hAnsi="Arial" w:cs="Arial"/>
          <w:color w:val="000000" w:themeColor="text1"/>
          <w:lang w:val="lt-LT" w:eastAsia="en-US"/>
        </w:rPr>
        <w:t>K</w:t>
      </w:r>
      <w:r w:rsidR="007E73C6" w:rsidRPr="000639EA">
        <w:rPr>
          <w:rFonts w:ascii="Arial" w:hAnsi="Arial" w:cs="Arial"/>
          <w:color w:val="000000" w:themeColor="text1"/>
          <w:lang w:val="lt-LT" w:eastAsia="en-US"/>
        </w:rPr>
        <w:t>omandinis darbas,</w:t>
      </w:r>
      <w:r w:rsidRPr="000639EA">
        <w:rPr>
          <w:rFonts w:ascii="Arial" w:hAnsi="Arial" w:cs="Arial"/>
          <w:color w:val="000000" w:themeColor="text1"/>
          <w:lang w:val="lt-LT" w:eastAsia="en-US"/>
        </w:rPr>
        <w:t xml:space="preserve"> </w:t>
      </w:r>
      <w:r w:rsidR="007E73C6" w:rsidRPr="000639EA">
        <w:rPr>
          <w:rFonts w:ascii="Arial" w:hAnsi="Arial" w:cs="Arial"/>
          <w:color w:val="000000" w:themeColor="text1"/>
          <w:lang w:val="lt-LT" w:eastAsia="en-US"/>
        </w:rPr>
        <w:t xml:space="preserve">atrastos kūrybinės idėjos; </w:t>
      </w:r>
    </w:p>
    <w:p w14:paraId="367E6ACE" w14:textId="5CF55AF4" w:rsidR="001A3D76" w:rsidRPr="000639EA" w:rsidRDefault="001A3D76" w:rsidP="007E73C6">
      <w:pPr>
        <w:suppressAutoHyphens w:val="0"/>
        <w:jc w:val="both"/>
        <w:rPr>
          <w:rFonts w:ascii="Arial" w:hAnsi="Arial" w:cs="Arial"/>
          <w:color w:val="000000" w:themeColor="text1"/>
          <w:lang w:val="lt-LT" w:eastAsia="en-US"/>
        </w:rPr>
      </w:pPr>
      <w:r w:rsidRPr="000639EA">
        <w:rPr>
          <w:rFonts w:ascii="Arial" w:hAnsi="Arial" w:cs="Arial"/>
          <w:color w:val="000000" w:themeColor="text1"/>
          <w:lang w:val="lt-LT" w:eastAsia="en-US"/>
        </w:rPr>
        <w:t>M</w:t>
      </w:r>
      <w:r w:rsidR="007E73C6" w:rsidRPr="000639EA">
        <w:rPr>
          <w:rFonts w:ascii="Arial" w:hAnsi="Arial" w:cs="Arial"/>
          <w:color w:val="000000" w:themeColor="text1"/>
          <w:lang w:val="lt-LT" w:eastAsia="en-US"/>
        </w:rPr>
        <w:t xml:space="preserve">okymai garso, vaizdo ir apšvietimo specialistams; </w:t>
      </w:r>
    </w:p>
    <w:p w14:paraId="3391B740" w14:textId="1CA455A7" w:rsidR="007E73C6" w:rsidRPr="000639EA" w:rsidRDefault="001A3D76" w:rsidP="007E73C6">
      <w:pPr>
        <w:suppressAutoHyphens w:val="0"/>
        <w:jc w:val="both"/>
        <w:rPr>
          <w:rFonts w:ascii="Arial" w:hAnsi="Arial" w:cs="Arial"/>
          <w:color w:val="000000" w:themeColor="text1"/>
          <w:lang w:val="lt-LT" w:eastAsia="en-US"/>
        </w:rPr>
      </w:pPr>
      <w:r w:rsidRPr="000639EA">
        <w:rPr>
          <w:rFonts w:ascii="Arial" w:hAnsi="Arial" w:cs="Arial"/>
          <w:color w:val="000000" w:themeColor="text1"/>
          <w:lang w:val="lt-LT" w:eastAsia="en-US"/>
        </w:rPr>
        <w:t>C</w:t>
      </w:r>
      <w:r w:rsidR="007E73C6" w:rsidRPr="000639EA">
        <w:rPr>
          <w:rFonts w:ascii="Arial" w:hAnsi="Arial" w:cs="Arial"/>
          <w:color w:val="000000" w:themeColor="text1"/>
          <w:lang w:val="lt-LT" w:eastAsia="en-US"/>
        </w:rPr>
        <w:t>horeografų kvalifikacijos tobulinimo kursai.</w:t>
      </w:r>
    </w:p>
    <w:p w14:paraId="63CAC049" w14:textId="77777777" w:rsidR="000639EA" w:rsidRPr="000639EA" w:rsidRDefault="000639EA" w:rsidP="007E73C6">
      <w:pPr>
        <w:suppressAutoHyphens w:val="0"/>
        <w:jc w:val="both"/>
        <w:rPr>
          <w:rFonts w:ascii="Arial" w:hAnsi="Arial" w:cs="Arial"/>
          <w:color w:val="000000" w:themeColor="text1"/>
          <w:lang w:val="lt-LT" w:eastAsia="en-US"/>
        </w:rPr>
      </w:pPr>
    </w:p>
    <w:p w14:paraId="62381671" w14:textId="5F4CD3B7" w:rsidR="00813F89" w:rsidRPr="000639EA" w:rsidRDefault="000A761B" w:rsidP="000947DA">
      <w:pPr>
        <w:spacing w:line="276" w:lineRule="auto"/>
        <w:rPr>
          <w:rFonts w:ascii="Arial" w:hAnsi="Arial" w:cs="Arial"/>
          <w:i/>
          <w:color w:val="000000" w:themeColor="text1"/>
          <w:lang w:val="lt-LT"/>
        </w:rPr>
      </w:pPr>
      <w:r w:rsidRPr="000639EA">
        <w:rPr>
          <w:rFonts w:ascii="Arial" w:hAnsi="Arial" w:cs="Arial"/>
          <w:i/>
          <w:color w:val="000000" w:themeColor="text1"/>
          <w:lang w:val="lt-LT"/>
        </w:rPr>
        <w:t>2</w:t>
      </w:r>
      <w:r w:rsidR="00813F89" w:rsidRPr="000639EA">
        <w:rPr>
          <w:rFonts w:ascii="Arial" w:hAnsi="Arial" w:cs="Arial"/>
          <w:i/>
          <w:color w:val="000000" w:themeColor="text1"/>
          <w:lang w:val="lt-LT"/>
        </w:rPr>
        <w:t xml:space="preserve"> lentelė. Kvalifikaciją kėlusių darbuotojų skaičius</w:t>
      </w:r>
      <w:r w:rsidR="000639EA">
        <w:rPr>
          <w:rFonts w:ascii="Arial" w:hAnsi="Arial" w:cs="Arial"/>
          <w:i/>
          <w:color w:val="000000" w:themeColor="text1"/>
          <w:lang w:val="lt-LT"/>
        </w:rPr>
        <w:t>:</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0639EA" w:rsidRPr="00884CC9" w14:paraId="226F9136" w14:textId="77777777" w:rsidTr="00267C49">
        <w:tc>
          <w:tcPr>
            <w:tcW w:w="2412" w:type="dxa"/>
            <w:vMerge w:val="restart"/>
          </w:tcPr>
          <w:p w14:paraId="1CC1E949" w14:textId="77777777" w:rsidR="009D530C" w:rsidRPr="000639EA" w:rsidRDefault="009D530C"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Darbuotojų grupė</w:t>
            </w:r>
          </w:p>
        </w:tc>
        <w:tc>
          <w:tcPr>
            <w:tcW w:w="2407" w:type="dxa"/>
            <w:gridSpan w:val="2"/>
          </w:tcPr>
          <w:p w14:paraId="561F4F23" w14:textId="77777777" w:rsidR="009D530C" w:rsidRPr="000639EA" w:rsidRDefault="009D530C" w:rsidP="000947DA">
            <w:pPr>
              <w:spacing w:line="276" w:lineRule="auto"/>
              <w:rPr>
                <w:rFonts w:ascii="Arial" w:hAnsi="Arial" w:cs="Arial"/>
                <w:b/>
                <w:color w:val="000000" w:themeColor="text1"/>
                <w:lang w:val="lt-LT"/>
              </w:rPr>
            </w:pPr>
            <w:r w:rsidRPr="000639EA">
              <w:rPr>
                <w:rFonts w:ascii="Arial" w:hAnsi="Arial" w:cs="Arial"/>
                <w:b/>
                <w:color w:val="000000" w:themeColor="text1"/>
                <w:lang w:val="lt-LT"/>
              </w:rPr>
              <w:t>Kvalifikaciją kėlusių darbuotojų skaičius</w:t>
            </w:r>
          </w:p>
        </w:tc>
        <w:tc>
          <w:tcPr>
            <w:tcW w:w="4933" w:type="dxa"/>
            <w:gridSpan w:val="2"/>
          </w:tcPr>
          <w:p w14:paraId="0A2BE5B5" w14:textId="77777777" w:rsidR="009D530C" w:rsidRPr="000639EA" w:rsidRDefault="009D530C" w:rsidP="000947DA">
            <w:pPr>
              <w:spacing w:line="276" w:lineRule="auto"/>
              <w:jc w:val="both"/>
              <w:rPr>
                <w:rFonts w:ascii="Arial" w:hAnsi="Arial" w:cs="Arial"/>
                <w:b/>
                <w:color w:val="000000" w:themeColor="text1"/>
                <w:lang w:val="lt-LT"/>
              </w:rPr>
            </w:pPr>
            <w:r w:rsidRPr="000639EA">
              <w:rPr>
                <w:rFonts w:ascii="Arial" w:hAnsi="Arial" w:cs="Arial"/>
                <w:b/>
                <w:color w:val="000000" w:themeColor="text1"/>
                <w:lang w:val="lt-LT"/>
              </w:rPr>
              <w:t>Valandų skaičius (mokymų, seminarų, supervizijų)</w:t>
            </w:r>
          </w:p>
        </w:tc>
      </w:tr>
      <w:tr w:rsidR="000639EA" w:rsidRPr="000639EA" w14:paraId="5868531D" w14:textId="77777777" w:rsidTr="00267C49">
        <w:tc>
          <w:tcPr>
            <w:tcW w:w="2412" w:type="dxa"/>
            <w:vMerge/>
          </w:tcPr>
          <w:p w14:paraId="2D227C24" w14:textId="77777777" w:rsidR="009D530C" w:rsidRPr="000639EA" w:rsidRDefault="009D530C" w:rsidP="000947DA">
            <w:pPr>
              <w:spacing w:line="276" w:lineRule="auto"/>
              <w:rPr>
                <w:rFonts w:ascii="Arial" w:hAnsi="Arial" w:cs="Arial"/>
                <w:b/>
                <w:color w:val="000000" w:themeColor="text1"/>
                <w:lang w:val="lt-LT"/>
              </w:rPr>
            </w:pPr>
          </w:p>
        </w:tc>
        <w:tc>
          <w:tcPr>
            <w:tcW w:w="1248" w:type="dxa"/>
          </w:tcPr>
          <w:p w14:paraId="1F013B69" w14:textId="2EB1B75F" w:rsidR="009D530C" w:rsidRPr="000639EA" w:rsidRDefault="009D530C"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w:t>
            </w:r>
            <w:r w:rsidR="00AC5C72" w:rsidRPr="000639EA">
              <w:rPr>
                <w:rFonts w:ascii="Arial" w:hAnsi="Arial" w:cs="Arial"/>
                <w:b/>
                <w:color w:val="000000" w:themeColor="text1"/>
                <w:lang w:val="en-US"/>
              </w:rPr>
              <w:t>4</w:t>
            </w:r>
            <w:r w:rsidRPr="000639EA">
              <w:rPr>
                <w:rFonts w:ascii="Arial" w:hAnsi="Arial" w:cs="Arial"/>
                <w:b/>
                <w:color w:val="000000" w:themeColor="text1"/>
                <w:lang w:val="lt-LT"/>
              </w:rPr>
              <w:t xml:space="preserve"> m.</w:t>
            </w:r>
          </w:p>
        </w:tc>
        <w:tc>
          <w:tcPr>
            <w:tcW w:w="1159" w:type="dxa"/>
          </w:tcPr>
          <w:p w14:paraId="0D50E5D1" w14:textId="5F8E3EBA" w:rsidR="009D530C" w:rsidRPr="000639EA" w:rsidRDefault="009D530C"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w:t>
            </w:r>
            <w:r w:rsidR="00AC5C72" w:rsidRPr="000639EA">
              <w:rPr>
                <w:rFonts w:ascii="Arial" w:hAnsi="Arial" w:cs="Arial"/>
                <w:b/>
                <w:color w:val="000000" w:themeColor="text1"/>
                <w:lang w:val="lt-LT"/>
              </w:rPr>
              <w:t>5</w:t>
            </w:r>
            <w:r w:rsidRPr="000639EA">
              <w:rPr>
                <w:rFonts w:ascii="Arial" w:hAnsi="Arial" w:cs="Arial"/>
                <w:b/>
                <w:color w:val="000000" w:themeColor="text1"/>
                <w:lang w:val="lt-LT"/>
              </w:rPr>
              <w:t xml:space="preserve"> m.</w:t>
            </w:r>
          </w:p>
        </w:tc>
        <w:tc>
          <w:tcPr>
            <w:tcW w:w="1272" w:type="dxa"/>
          </w:tcPr>
          <w:p w14:paraId="738D3F04" w14:textId="55503D16" w:rsidR="009D530C" w:rsidRPr="000639EA" w:rsidRDefault="009D530C"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w:t>
            </w:r>
            <w:r w:rsidR="00AC5C72" w:rsidRPr="000639EA">
              <w:rPr>
                <w:rFonts w:ascii="Arial" w:hAnsi="Arial" w:cs="Arial"/>
                <w:b/>
                <w:color w:val="000000" w:themeColor="text1"/>
                <w:lang w:val="lt-LT"/>
              </w:rPr>
              <w:t>4</w:t>
            </w:r>
            <w:r w:rsidRPr="000639EA">
              <w:rPr>
                <w:rFonts w:ascii="Arial" w:hAnsi="Arial" w:cs="Arial"/>
                <w:b/>
                <w:color w:val="000000" w:themeColor="text1"/>
                <w:lang w:val="lt-LT"/>
              </w:rPr>
              <w:t xml:space="preserve"> m.</w:t>
            </w:r>
          </w:p>
        </w:tc>
        <w:tc>
          <w:tcPr>
            <w:tcW w:w="3661" w:type="dxa"/>
          </w:tcPr>
          <w:p w14:paraId="0CB77039" w14:textId="5F52694F" w:rsidR="009D530C" w:rsidRPr="000639EA" w:rsidRDefault="009D530C" w:rsidP="000947DA">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w:t>
            </w:r>
            <w:r w:rsidR="00AC5C72" w:rsidRPr="000639EA">
              <w:rPr>
                <w:rFonts w:ascii="Arial" w:hAnsi="Arial" w:cs="Arial"/>
                <w:b/>
                <w:color w:val="000000" w:themeColor="text1"/>
                <w:lang w:val="lt-LT"/>
              </w:rPr>
              <w:t>5</w:t>
            </w:r>
            <w:r w:rsidRPr="000639EA">
              <w:rPr>
                <w:rFonts w:ascii="Arial" w:hAnsi="Arial" w:cs="Arial"/>
                <w:b/>
                <w:color w:val="000000" w:themeColor="text1"/>
                <w:lang w:val="lt-LT"/>
              </w:rPr>
              <w:t xml:space="preserve"> m.</w:t>
            </w:r>
          </w:p>
        </w:tc>
      </w:tr>
      <w:tr w:rsidR="000639EA" w:rsidRPr="000639EA" w14:paraId="08CFCDEC" w14:textId="77777777" w:rsidTr="00267C49">
        <w:tc>
          <w:tcPr>
            <w:tcW w:w="2412" w:type="dxa"/>
          </w:tcPr>
          <w:p w14:paraId="354954CE" w14:textId="6ED4D664" w:rsidR="00F3496F" w:rsidRPr="000639EA" w:rsidRDefault="00F3496F" w:rsidP="00F3496F">
            <w:pPr>
              <w:spacing w:line="276" w:lineRule="auto"/>
              <w:rPr>
                <w:rFonts w:ascii="Arial" w:hAnsi="Arial" w:cs="Arial"/>
                <w:color w:val="000000" w:themeColor="text1"/>
                <w:lang w:val="lt-LT"/>
              </w:rPr>
            </w:pPr>
            <w:r w:rsidRPr="000639EA">
              <w:rPr>
                <w:rFonts w:ascii="Arial" w:hAnsi="Arial" w:cs="Arial"/>
                <w:color w:val="000000" w:themeColor="text1"/>
                <w:lang w:val="lt-LT"/>
              </w:rPr>
              <w:t>1. Administracinį darbą dirbantys darbuotojai</w:t>
            </w:r>
          </w:p>
        </w:tc>
        <w:tc>
          <w:tcPr>
            <w:tcW w:w="1248" w:type="dxa"/>
          </w:tcPr>
          <w:p w14:paraId="5947316F" w14:textId="43DEFB1D" w:rsidR="00F3496F" w:rsidRPr="000639EA" w:rsidRDefault="00AC5C72" w:rsidP="00F3496F">
            <w:pPr>
              <w:spacing w:line="276" w:lineRule="auto"/>
              <w:jc w:val="center"/>
              <w:rPr>
                <w:rFonts w:ascii="Arial" w:hAnsi="Arial" w:cs="Arial"/>
                <w:color w:val="000000" w:themeColor="text1"/>
                <w:lang w:val="lt-LT"/>
              </w:rPr>
            </w:pPr>
            <w:r w:rsidRPr="000639EA">
              <w:rPr>
                <w:rFonts w:ascii="Arial" w:hAnsi="Arial" w:cs="Arial"/>
                <w:color w:val="000000" w:themeColor="text1"/>
              </w:rPr>
              <w:t>3</w:t>
            </w:r>
          </w:p>
        </w:tc>
        <w:tc>
          <w:tcPr>
            <w:tcW w:w="1159" w:type="dxa"/>
          </w:tcPr>
          <w:p w14:paraId="1B405DEC" w14:textId="1957770F" w:rsidR="00F3496F" w:rsidRPr="000639EA" w:rsidRDefault="00407D43" w:rsidP="00F3496F">
            <w:pPr>
              <w:spacing w:line="276" w:lineRule="auto"/>
              <w:jc w:val="center"/>
              <w:rPr>
                <w:rFonts w:ascii="Arial" w:hAnsi="Arial" w:cs="Arial"/>
                <w:color w:val="000000" w:themeColor="text1"/>
                <w:lang w:val="en-US"/>
              </w:rPr>
            </w:pPr>
            <w:r w:rsidRPr="000639EA">
              <w:rPr>
                <w:rFonts w:ascii="Arial" w:hAnsi="Arial" w:cs="Arial"/>
                <w:color w:val="000000" w:themeColor="text1"/>
                <w:lang w:val="en-US"/>
              </w:rPr>
              <w:t>2</w:t>
            </w:r>
          </w:p>
        </w:tc>
        <w:tc>
          <w:tcPr>
            <w:tcW w:w="1272" w:type="dxa"/>
          </w:tcPr>
          <w:p w14:paraId="0F5FDE1C" w14:textId="47EAD0C5" w:rsidR="00F3496F" w:rsidRPr="000639EA" w:rsidRDefault="00AC5C72" w:rsidP="00F3496F">
            <w:pPr>
              <w:spacing w:line="276" w:lineRule="auto"/>
              <w:jc w:val="center"/>
              <w:rPr>
                <w:rFonts w:ascii="Arial" w:hAnsi="Arial" w:cs="Arial"/>
                <w:color w:val="000000" w:themeColor="text1"/>
                <w:lang w:val="lt-LT"/>
              </w:rPr>
            </w:pPr>
            <w:r w:rsidRPr="000639EA">
              <w:rPr>
                <w:rFonts w:ascii="Arial" w:hAnsi="Arial" w:cs="Arial"/>
                <w:color w:val="000000" w:themeColor="text1"/>
              </w:rPr>
              <w:t>44</w:t>
            </w:r>
          </w:p>
        </w:tc>
        <w:tc>
          <w:tcPr>
            <w:tcW w:w="3661" w:type="dxa"/>
          </w:tcPr>
          <w:p w14:paraId="6BD89490" w14:textId="21AA3926" w:rsidR="00F3496F" w:rsidRPr="000639EA" w:rsidRDefault="00407D43" w:rsidP="00F3496F">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16</w:t>
            </w:r>
          </w:p>
        </w:tc>
      </w:tr>
      <w:tr w:rsidR="000639EA" w:rsidRPr="000639EA" w14:paraId="440D335F" w14:textId="77777777" w:rsidTr="00267C49">
        <w:tc>
          <w:tcPr>
            <w:tcW w:w="2412" w:type="dxa"/>
          </w:tcPr>
          <w:p w14:paraId="271B81E5" w14:textId="304FE21A" w:rsidR="00F3496F" w:rsidRPr="000639EA" w:rsidRDefault="00F3496F" w:rsidP="00F3496F">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2. </w:t>
            </w:r>
            <w:r w:rsidRPr="000639EA">
              <w:rPr>
                <w:rFonts w:ascii="Arial" w:hAnsi="Arial" w:cs="Arial"/>
                <w:bCs/>
                <w:color w:val="000000" w:themeColor="text1"/>
                <w:lang w:val="lt-LT" w:eastAsia="lt-LT"/>
              </w:rPr>
              <w:t>Kultūros ir meno srities</w:t>
            </w:r>
            <w:r w:rsidRPr="000639EA">
              <w:rPr>
                <w:rFonts w:ascii="Arial" w:hAnsi="Arial" w:cs="Arial"/>
                <w:color w:val="000000" w:themeColor="text1"/>
                <w:lang w:val="lt-LT"/>
              </w:rPr>
              <w:t xml:space="preserve"> darbuotojai</w:t>
            </w:r>
          </w:p>
        </w:tc>
        <w:tc>
          <w:tcPr>
            <w:tcW w:w="1248" w:type="dxa"/>
          </w:tcPr>
          <w:p w14:paraId="6552F9A4" w14:textId="2C777E08" w:rsidR="00F3496F" w:rsidRPr="000639EA" w:rsidRDefault="00F3496F" w:rsidP="00F3496F">
            <w:pPr>
              <w:spacing w:line="276" w:lineRule="auto"/>
              <w:jc w:val="center"/>
              <w:rPr>
                <w:rFonts w:ascii="Arial" w:hAnsi="Arial" w:cs="Arial"/>
                <w:color w:val="000000" w:themeColor="text1"/>
                <w:lang w:val="lt-LT"/>
              </w:rPr>
            </w:pPr>
            <w:r w:rsidRPr="000639EA">
              <w:rPr>
                <w:rFonts w:ascii="Arial" w:hAnsi="Arial" w:cs="Arial"/>
                <w:color w:val="000000" w:themeColor="text1"/>
              </w:rPr>
              <w:t>1</w:t>
            </w:r>
            <w:r w:rsidR="00AC5C72" w:rsidRPr="000639EA">
              <w:rPr>
                <w:rFonts w:ascii="Arial" w:hAnsi="Arial" w:cs="Arial"/>
                <w:color w:val="000000" w:themeColor="text1"/>
                <w:lang w:val="en-US"/>
              </w:rPr>
              <w:t>1</w:t>
            </w:r>
          </w:p>
        </w:tc>
        <w:tc>
          <w:tcPr>
            <w:tcW w:w="1159" w:type="dxa"/>
          </w:tcPr>
          <w:p w14:paraId="3B400569" w14:textId="4B7F4228" w:rsidR="00F3496F" w:rsidRPr="000639EA" w:rsidRDefault="00407D43" w:rsidP="00F3496F">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9</w:t>
            </w:r>
          </w:p>
        </w:tc>
        <w:tc>
          <w:tcPr>
            <w:tcW w:w="1272" w:type="dxa"/>
          </w:tcPr>
          <w:p w14:paraId="221C5826" w14:textId="012EC952" w:rsidR="00F3496F" w:rsidRPr="000639EA" w:rsidRDefault="00AC5C72" w:rsidP="00F3496F">
            <w:pPr>
              <w:spacing w:line="276" w:lineRule="auto"/>
              <w:jc w:val="center"/>
              <w:rPr>
                <w:rFonts w:ascii="Arial" w:hAnsi="Arial" w:cs="Arial"/>
                <w:color w:val="000000" w:themeColor="text1"/>
                <w:lang w:val="lt-LT"/>
              </w:rPr>
            </w:pPr>
            <w:r w:rsidRPr="000639EA">
              <w:rPr>
                <w:rFonts w:ascii="Arial" w:hAnsi="Arial" w:cs="Arial"/>
                <w:color w:val="000000" w:themeColor="text1"/>
              </w:rPr>
              <w:t>311,5</w:t>
            </w:r>
          </w:p>
        </w:tc>
        <w:tc>
          <w:tcPr>
            <w:tcW w:w="3661" w:type="dxa"/>
          </w:tcPr>
          <w:p w14:paraId="346E7CD4" w14:textId="00F12B9A" w:rsidR="00F3496F" w:rsidRPr="000639EA" w:rsidRDefault="00407D43" w:rsidP="00F3496F">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237</w:t>
            </w:r>
          </w:p>
        </w:tc>
      </w:tr>
      <w:tr w:rsidR="000639EA" w:rsidRPr="000639EA" w14:paraId="22F62154" w14:textId="77777777" w:rsidTr="00334044">
        <w:trPr>
          <w:trHeight w:val="467"/>
        </w:trPr>
        <w:tc>
          <w:tcPr>
            <w:tcW w:w="2412" w:type="dxa"/>
          </w:tcPr>
          <w:p w14:paraId="49789CD3" w14:textId="77777777" w:rsidR="00F3496F" w:rsidRPr="000639EA" w:rsidRDefault="00F3496F" w:rsidP="00F3496F">
            <w:pPr>
              <w:spacing w:line="276" w:lineRule="auto"/>
              <w:rPr>
                <w:rFonts w:ascii="Arial" w:hAnsi="Arial" w:cs="Arial"/>
                <w:color w:val="000000" w:themeColor="text1"/>
                <w:lang w:val="lt-LT"/>
              </w:rPr>
            </w:pPr>
            <w:r w:rsidRPr="000639EA">
              <w:rPr>
                <w:rFonts w:ascii="Arial" w:hAnsi="Arial" w:cs="Arial"/>
                <w:color w:val="000000" w:themeColor="text1"/>
                <w:lang w:val="lt-LT"/>
              </w:rPr>
              <w:t>3. Kiti darbuotojai</w:t>
            </w:r>
          </w:p>
        </w:tc>
        <w:tc>
          <w:tcPr>
            <w:tcW w:w="1248" w:type="dxa"/>
          </w:tcPr>
          <w:p w14:paraId="33253846" w14:textId="23DBF500" w:rsidR="00F3496F" w:rsidRPr="000639EA" w:rsidRDefault="00AC5C72" w:rsidP="00F3496F">
            <w:pPr>
              <w:spacing w:line="276" w:lineRule="auto"/>
              <w:jc w:val="center"/>
              <w:rPr>
                <w:rFonts w:ascii="Arial" w:hAnsi="Arial" w:cs="Arial"/>
                <w:color w:val="000000" w:themeColor="text1"/>
                <w:lang w:val="lt-LT"/>
              </w:rPr>
            </w:pPr>
            <w:r w:rsidRPr="000639EA">
              <w:rPr>
                <w:rFonts w:ascii="Arial" w:hAnsi="Arial" w:cs="Arial"/>
                <w:color w:val="000000" w:themeColor="text1"/>
              </w:rPr>
              <w:t>-</w:t>
            </w:r>
          </w:p>
        </w:tc>
        <w:tc>
          <w:tcPr>
            <w:tcW w:w="1159" w:type="dxa"/>
          </w:tcPr>
          <w:p w14:paraId="35ECA54E" w14:textId="6C19CBD9" w:rsidR="00F3496F" w:rsidRPr="000639EA" w:rsidRDefault="00407D43" w:rsidP="00F3496F">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w:t>
            </w:r>
          </w:p>
        </w:tc>
        <w:tc>
          <w:tcPr>
            <w:tcW w:w="1272" w:type="dxa"/>
          </w:tcPr>
          <w:p w14:paraId="528E6CF0" w14:textId="4EFD2F41" w:rsidR="00F3496F" w:rsidRPr="000639EA" w:rsidRDefault="00F3496F" w:rsidP="00F3496F">
            <w:pPr>
              <w:spacing w:line="276" w:lineRule="auto"/>
              <w:jc w:val="center"/>
              <w:rPr>
                <w:rFonts w:ascii="Arial" w:hAnsi="Arial" w:cs="Arial"/>
                <w:color w:val="000000" w:themeColor="text1"/>
                <w:lang w:val="lt-LT"/>
              </w:rPr>
            </w:pPr>
            <w:r w:rsidRPr="000639EA">
              <w:rPr>
                <w:rFonts w:ascii="Arial" w:hAnsi="Arial" w:cs="Arial"/>
                <w:color w:val="000000" w:themeColor="text1"/>
              </w:rPr>
              <w:t>-</w:t>
            </w:r>
          </w:p>
        </w:tc>
        <w:tc>
          <w:tcPr>
            <w:tcW w:w="3661" w:type="dxa"/>
          </w:tcPr>
          <w:p w14:paraId="3CF61798" w14:textId="7D05B916" w:rsidR="00F3496F" w:rsidRPr="000639EA" w:rsidRDefault="00334044" w:rsidP="00F3496F">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w:t>
            </w:r>
          </w:p>
        </w:tc>
      </w:tr>
      <w:tr w:rsidR="000639EA" w:rsidRPr="000639EA" w14:paraId="6C8DCD2A" w14:textId="77777777" w:rsidTr="00267C49">
        <w:tc>
          <w:tcPr>
            <w:tcW w:w="2412" w:type="dxa"/>
          </w:tcPr>
          <w:p w14:paraId="57696184" w14:textId="77777777" w:rsidR="00F3496F" w:rsidRPr="000639EA" w:rsidRDefault="00F3496F" w:rsidP="00F3496F">
            <w:pPr>
              <w:spacing w:line="276" w:lineRule="auto"/>
              <w:jc w:val="right"/>
              <w:rPr>
                <w:rFonts w:ascii="Arial" w:hAnsi="Arial" w:cs="Arial"/>
                <w:color w:val="000000" w:themeColor="text1"/>
                <w:lang w:val="lt-LT"/>
              </w:rPr>
            </w:pPr>
            <w:r w:rsidRPr="000639EA">
              <w:rPr>
                <w:rFonts w:ascii="Arial" w:hAnsi="Arial" w:cs="Arial"/>
                <w:color w:val="000000" w:themeColor="text1"/>
                <w:lang w:val="lt-LT"/>
              </w:rPr>
              <w:t>Iš viso:</w:t>
            </w:r>
          </w:p>
        </w:tc>
        <w:tc>
          <w:tcPr>
            <w:tcW w:w="1248" w:type="dxa"/>
          </w:tcPr>
          <w:p w14:paraId="00CEE22B" w14:textId="3A8FC006" w:rsidR="00F3496F" w:rsidRPr="000639EA" w:rsidRDefault="00AC5C72" w:rsidP="00F3496F">
            <w:pPr>
              <w:spacing w:line="276" w:lineRule="auto"/>
              <w:jc w:val="center"/>
              <w:rPr>
                <w:rFonts w:ascii="Arial" w:hAnsi="Arial" w:cs="Arial"/>
                <w:color w:val="000000" w:themeColor="text1"/>
                <w:lang w:val="lt-LT"/>
              </w:rPr>
            </w:pPr>
            <w:r w:rsidRPr="000639EA">
              <w:rPr>
                <w:rFonts w:ascii="Arial" w:hAnsi="Arial" w:cs="Arial"/>
                <w:b/>
                <w:bCs/>
                <w:color w:val="000000" w:themeColor="text1"/>
              </w:rPr>
              <w:t>14</w:t>
            </w:r>
          </w:p>
        </w:tc>
        <w:tc>
          <w:tcPr>
            <w:tcW w:w="1159" w:type="dxa"/>
          </w:tcPr>
          <w:p w14:paraId="1BC73D9A" w14:textId="1C5DE00E" w:rsidR="00F3496F" w:rsidRPr="000639EA" w:rsidRDefault="00407D43" w:rsidP="00F3496F">
            <w:pPr>
              <w:spacing w:line="276" w:lineRule="auto"/>
              <w:jc w:val="center"/>
              <w:rPr>
                <w:rFonts w:ascii="Arial" w:hAnsi="Arial" w:cs="Arial"/>
                <w:b/>
                <w:bCs/>
                <w:color w:val="000000" w:themeColor="text1"/>
                <w:lang w:val="lt-LT"/>
              </w:rPr>
            </w:pPr>
            <w:r w:rsidRPr="000639EA">
              <w:rPr>
                <w:rFonts w:ascii="Arial" w:hAnsi="Arial" w:cs="Arial"/>
                <w:b/>
                <w:bCs/>
                <w:color w:val="000000" w:themeColor="text1"/>
                <w:lang w:val="lt-LT"/>
              </w:rPr>
              <w:t>11</w:t>
            </w:r>
          </w:p>
        </w:tc>
        <w:tc>
          <w:tcPr>
            <w:tcW w:w="1272" w:type="dxa"/>
          </w:tcPr>
          <w:p w14:paraId="4592F657" w14:textId="5088B744" w:rsidR="00F3496F" w:rsidRPr="000639EA" w:rsidRDefault="00407D43" w:rsidP="00F3496F">
            <w:pPr>
              <w:spacing w:line="276" w:lineRule="auto"/>
              <w:jc w:val="center"/>
              <w:rPr>
                <w:rFonts w:ascii="Arial" w:hAnsi="Arial" w:cs="Arial"/>
                <w:color w:val="000000" w:themeColor="text1"/>
                <w:lang w:val="lt-LT"/>
              </w:rPr>
            </w:pPr>
            <w:r w:rsidRPr="000639EA">
              <w:rPr>
                <w:rFonts w:ascii="Arial" w:hAnsi="Arial" w:cs="Arial"/>
                <w:b/>
                <w:bCs/>
                <w:color w:val="000000" w:themeColor="text1"/>
              </w:rPr>
              <w:t>355,5</w:t>
            </w:r>
          </w:p>
        </w:tc>
        <w:tc>
          <w:tcPr>
            <w:tcW w:w="3661" w:type="dxa"/>
          </w:tcPr>
          <w:p w14:paraId="32015231" w14:textId="7C434152" w:rsidR="00F3496F" w:rsidRPr="000639EA" w:rsidRDefault="00407D43" w:rsidP="00F3496F">
            <w:pPr>
              <w:spacing w:line="276" w:lineRule="auto"/>
              <w:jc w:val="center"/>
              <w:rPr>
                <w:rFonts w:ascii="Arial" w:hAnsi="Arial" w:cs="Arial"/>
                <w:b/>
                <w:bCs/>
                <w:color w:val="000000" w:themeColor="text1"/>
                <w:lang w:val="lt-LT"/>
              </w:rPr>
            </w:pPr>
            <w:r w:rsidRPr="000639EA">
              <w:rPr>
                <w:rFonts w:ascii="Arial" w:hAnsi="Arial" w:cs="Arial"/>
                <w:b/>
                <w:bCs/>
                <w:color w:val="000000" w:themeColor="text1"/>
                <w:lang w:val="lt-LT"/>
              </w:rPr>
              <w:t>253</w:t>
            </w:r>
          </w:p>
        </w:tc>
      </w:tr>
    </w:tbl>
    <w:p w14:paraId="0B44F274" w14:textId="59973A37" w:rsidR="0039585E" w:rsidRPr="000639EA" w:rsidRDefault="0039585E" w:rsidP="0039585E">
      <w:pPr>
        <w:spacing w:line="276" w:lineRule="auto"/>
        <w:ind w:firstLine="720"/>
        <w:rPr>
          <w:rFonts w:ascii="Arial" w:hAnsi="Arial" w:cs="Arial"/>
          <w:b/>
          <w:color w:val="000000" w:themeColor="text1"/>
          <w:lang w:val="lt-LT"/>
        </w:rPr>
      </w:pPr>
    </w:p>
    <w:p w14:paraId="4B46F9C8" w14:textId="77777777" w:rsidR="000639EA" w:rsidRDefault="000639EA" w:rsidP="0039585E">
      <w:pPr>
        <w:spacing w:line="276" w:lineRule="auto"/>
        <w:ind w:firstLine="720"/>
        <w:rPr>
          <w:rFonts w:ascii="Arial" w:hAnsi="Arial" w:cs="Arial"/>
          <w:b/>
          <w:color w:val="000000" w:themeColor="text1"/>
          <w:lang w:val="lt-LT"/>
        </w:rPr>
      </w:pPr>
    </w:p>
    <w:p w14:paraId="1B631094" w14:textId="77777777" w:rsidR="000639EA" w:rsidRDefault="000639EA" w:rsidP="0039585E">
      <w:pPr>
        <w:spacing w:line="276" w:lineRule="auto"/>
        <w:ind w:firstLine="720"/>
        <w:rPr>
          <w:rFonts w:ascii="Arial" w:hAnsi="Arial" w:cs="Arial"/>
          <w:b/>
          <w:color w:val="000000" w:themeColor="text1"/>
          <w:lang w:val="lt-LT"/>
        </w:rPr>
      </w:pPr>
    </w:p>
    <w:p w14:paraId="3C263680" w14:textId="77777777" w:rsidR="000639EA" w:rsidRDefault="000639EA" w:rsidP="0039585E">
      <w:pPr>
        <w:spacing w:line="276" w:lineRule="auto"/>
        <w:ind w:firstLine="720"/>
        <w:rPr>
          <w:rFonts w:ascii="Arial" w:hAnsi="Arial" w:cs="Arial"/>
          <w:b/>
          <w:color w:val="000000" w:themeColor="text1"/>
          <w:lang w:val="lt-LT"/>
        </w:rPr>
      </w:pPr>
    </w:p>
    <w:p w14:paraId="7018F14B" w14:textId="77777777" w:rsidR="000639EA" w:rsidRDefault="000639EA" w:rsidP="0039585E">
      <w:pPr>
        <w:spacing w:line="276" w:lineRule="auto"/>
        <w:ind w:firstLine="720"/>
        <w:rPr>
          <w:rFonts w:ascii="Arial" w:hAnsi="Arial" w:cs="Arial"/>
          <w:b/>
          <w:color w:val="000000" w:themeColor="text1"/>
          <w:lang w:val="lt-LT"/>
        </w:rPr>
      </w:pPr>
    </w:p>
    <w:p w14:paraId="467706CD" w14:textId="77777777" w:rsidR="000639EA" w:rsidRDefault="000639EA" w:rsidP="0039585E">
      <w:pPr>
        <w:spacing w:line="276" w:lineRule="auto"/>
        <w:ind w:firstLine="720"/>
        <w:rPr>
          <w:rFonts w:ascii="Arial" w:hAnsi="Arial" w:cs="Arial"/>
          <w:b/>
          <w:color w:val="000000" w:themeColor="text1"/>
          <w:lang w:val="lt-LT"/>
        </w:rPr>
      </w:pPr>
    </w:p>
    <w:p w14:paraId="54A0B23C" w14:textId="77777777" w:rsidR="00CA5E14" w:rsidRDefault="00CA5E14" w:rsidP="0039585E">
      <w:pPr>
        <w:spacing w:line="276" w:lineRule="auto"/>
        <w:ind w:firstLine="720"/>
        <w:rPr>
          <w:rFonts w:ascii="Arial" w:hAnsi="Arial" w:cs="Arial"/>
          <w:b/>
          <w:color w:val="000000" w:themeColor="text1"/>
          <w:lang w:val="lt-LT"/>
        </w:rPr>
      </w:pPr>
    </w:p>
    <w:p w14:paraId="080C77A5" w14:textId="0FAF56C6" w:rsidR="00813F89" w:rsidRPr="000639EA" w:rsidRDefault="00813F89" w:rsidP="0039585E">
      <w:pPr>
        <w:spacing w:line="276" w:lineRule="auto"/>
        <w:ind w:firstLine="720"/>
        <w:rPr>
          <w:rFonts w:ascii="Arial" w:hAnsi="Arial" w:cs="Arial"/>
          <w:b/>
          <w:color w:val="000000" w:themeColor="text1"/>
          <w:lang w:val="lt-LT"/>
        </w:rPr>
      </w:pPr>
      <w:r w:rsidRPr="000639EA">
        <w:rPr>
          <w:rFonts w:ascii="Arial" w:hAnsi="Arial" w:cs="Arial"/>
          <w:b/>
          <w:color w:val="000000" w:themeColor="text1"/>
          <w:lang w:val="lt-LT"/>
        </w:rPr>
        <w:t>1.</w:t>
      </w:r>
      <w:r w:rsidR="000A761B" w:rsidRPr="000639EA">
        <w:rPr>
          <w:rFonts w:ascii="Arial" w:hAnsi="Arial" w:cs="Arial"/>
          <w:b/>
          <w:color w:val="000000" w:themeColor="text1"/>
          <w:lang w:val="lt-LT"/>
        </w:rPr>
        <w:t>3</w:t>
      </w:r>
      <w:r w:rsidRPr="000639EA">
        <w:rPr>
          <w:rFonts w:ascii="Arial" w:hAnsi="Arial" w:cs="Arial"/>
          <w:b/>
          <w:color w:val="000000" w:themeColor="text1"/>
          <w:lang w:val="lt-LT"/>
        </w:rPr>
        <w:t>.</w:t>
      </w:r>
      <w:r w:rsidR="000A761B" w:rsidRPr="000639EA">
        <w:rPr>
          <w:rFonts w:ascii="Arial" w:hAnsi="Arial" w:cs="Arial"/>
          <w:b/>
          <w:color w:val="000000" w:themeColor="text1"/>
          <w:lang w:val="lt-LT"/>
        </w:rPr>
        <w:t>3</w:t>
      </w:r>
      <w:r w:rsidRPr="000639EA">
        <w:rPr>
          <w:rFonts w:ascii="Arial" w:hAnsi="Arial" w:cs="Arial"/>
          <w:b/>
          <w:color w:val="000000" w:themeColor="text1"/>
          <w:lang w:val="lt-LT"/>
        </w:rPr>
        <w:t>. Darbuotojų vidutinis mėnesinis darbo užmokestis (neatskaičius mokesčių) ataskaitiniais</w:t>
      </w:r>
      <w:r w:rsidRPr="000639EA">
        <w:rPr>
          <w:rFonts w:ascii="Arial" w:hAnsi="Arial" w:cs="Arial"/>
          <w:color w:val="000000" w:themeColor="text1"/>
          <w:lang w:val="lt-LT"/>
        </w:rPr>
        <w:t xml:space="preserve"> </w:t>
      </w:r>
      <w:r w:rsidRPr="000639EA">
        <w:rPr>
          <w:rFonts w:ascii="Arial" w:hAnsi="Arial" w:cs="Arial"/>
          <w:b/>
          <w:color w:val="000000" w:themeColor="text1"/>
          <w:lang w:val="lt-LT"/>
        </w:rPr>
        <w:t>metais:</w:t>
      </w:r>
    </w:p>
    <w:p w14:paraId="6156AF89" w14:textId="2CC421B7" w:rsidR="00813F89" w:rsidRPr="000639EA" w:rsidRDefault="000A761B" w:rsidP="0039585E">
      <w:pPr>
        <w:spacing w:line="276" w:lineRule="auto"/>
        <w:rPr>
          <w:rFonts w:ascii="Arial" w:hAnsi="Arial" w:cs="Arial"/>
          <w:i/>
          <w:color w:val="000000" w:themeColor="text1"/>
          <w:lang w:val="lt-LT"/>
        </w:rPr>
      </w:pPr>
      <w:r w:rsidRPr="000639EA">
        <w:rPr>
          <w:rFonts w:ascii="Arial" w:hAnsi="Arial" w:cs="Arial"/>
          <w:i/>
          <w:color w:val="000000" w:themeColor="text1"/>
          <w:lang w:val="lt-LT"/>
        </w:rPr>
        <w:t>3</w:t>
      </w:r>
      <w:r w:rsidR="00813F89" w:rsidRPr="000639EA">
        <w:rPr>
          <w:rFonts w:ascii="Arial" w:hAnsi="Arial" w:cs="Arial"/>
          <w:i/>
          <w:color w:val="000000" w:themeColor="text1"/>
          <w:vertAlign w:val="superscript"/>
          <w:lang w:val="lt-LT"/>
        </w:rPr>
        <w:t xml:space="preserve"> </w:t>
      </w:r>
      <w:r w:rsidR="00813F89" w:rsidRPr="000639EA">
        <w:rPr>
          <w:rFonts w:ascii="Arial" w:hAnsi="Arial" w:cs="Arial"/>
          <w:i/>
          <w:color w:val="000000" w:themeColor="text1"/>
          <w:lang w:val="lt-LT"/>
        </w:rPr>
        <w:t xml:space="preserve"> lentelė</w:t>
      </w:r>
      <w:r w:rsidR="00963B98" w:rsidRPr="000639EA">
        <w:rPr>
          <w:rFonts w:ascii="Arial" w:hAnsi="Arial" w:cs="Arial"/>
          <w:i/>
          <w:color w:val="000000" w:themeColor="text1"/>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0639EA" w:rsidRPr="00884CC9" w14:paraId="7B2B27F2" w14:textId="77777777" w:rsidTr="00EB26D0">
        <w:trPr>
          <w:trHeight w:val="253"/>
        </w:trPr>
        <w:tc>
          <w:tcPr>
            <w:tcW w:w="683" w:type="dxa"/>
            <w:vMerge w:val="restart"/>
            <w:tcBorders>
              <w:top w:val="single" w:sz="4" w:space="0" w:color="auto"/>
              <w:left w:val="single" w:sz="4" w:space="0" w:color="auto"/>
              <w:bottom w:val="single" w:sz="4" w:space="0" w:color="auto"/>
              <w:right w:val="single" w:sz="4" w:space="0" w:color="auto"/>
            </w:tcBorders>
            <w:hideMark/>
          </w:tcPr>
          <w:p w14:paraId="329AF23C" w14:textId="77777777" w:rsidR="0039585E" w:rsidRPr="000639EA" w:rsidRDefault="0039585E" w:rsidP="00EB26D0">
            <w:pPr>
              <w:spacing w:line="276" w:lineRule="auto"/>
              <w:rPr>
                <w:rFonts w:ascii="Arial" w:hAnsi="Arial" w:cs="Arial"/>
                <w:b/>
                <w:color w:val="000000" w:themeColor="text1"/>
                <w:lang w:val="lt-LT"/>
              </w:rPr>
            </w:pPr>
            <w:r w:rsidRPr="000639EA">
              <w:rPr>
                <w:rFonts w:ascii="Arial" w:hAnsi="Arial" w:cs="Arial"/>
                <w:b/>
                <w:color w:val="000000" w:themeColor="text1"/>
                <w:lang w:val="lt-LT"/>
              </w:rPr>
              <w:t>Eil. Nr.</w:t>
            </w:r>
          </w:p>
        </w:tc>
        <w:tc>
          <w:tcPr>
            <w:tcW w:w="4167" w:type="dxa"/>
            <w:vMerge w:val="restart"/>
            <w:tcBorders>
              <w:top w:val="single" w:sz="4" w:space="0" w:color="auto"/>
              <w:left w:val="single" w:sz="4" w:space="0" w:color="auto"/>
              <w:bottom w:val="single" w:sz="4" w:space="0" w:color="auto"/>
              <w:right w:val="single" w:sz="4" w:space="0" w:color="auto"/>
            </w:tcBorders>
            <w:hideMark/>
          </w:tcPr>
          <w:p w14:paraId="7D4BC621" w14:textId="77777777" w:rsidR="0039585E" w:rsidRPr="000639EA" w:rsidRDefault="0039585E" w:rsidP="00EB26D0">
            <w:pPr>
              <w:spacing w:line="276" w:lineRule="auto"/>
              <w:rPr>
                <w:rFonts w:ascii="Arial" w:hAnsi="Arial" w:cs="Arial"/>
                <w:b/>
                <w:color w:val="000000" w:themeColor="text1"/>
                <w:lang w:val="lt-LT"/>
              </w:rPr>
            </w:pPr>
            <w:r w:rsidRPr="000639EA">
              <w:rPr>
                <w:rFonts w:ascii="Arial" w:hAnsi="Arial" w:cs="Arial"/>
                <w:b/>
                <w:color w:val="000000" w:themeColor="text1"/>
                <w:lang w:val="lt-LT"/>
              </w:rPr>
              <w:t>Pareigybė</w:t>
            </w:r>
          </w:p>
        </w:tc>
        <w:tc>
          <w:tcPr>
            <w:tcW w:w="1449" w:type="dxa"/>
            <w:vMerge w:val="restart"/>
            <w:tcBorders>
              <w:top w:val="single" w:sz="4" w:space="0" w:color="auto"/>
              <w:left w:val="single" w:sz="4" w:space="0" w:color="auto"/>
              <w:bottom w:val="single" w:sz="4" w:space="0" w:color="auto"/>
              <w:right w:val="single" w:sz="4" w:space="0" w:color="auto"/>
            </w:tcBorders>
            <w:hideMark/>
          </w:tcPr>
          <w:p w14:paraId="5EFCD420" w14:textId="77777777" w:rsidR="0039585E" w:rsidRPr="000639EA" w:rsidRDefault="0039585E" w:rsidP="00EB26D0">
            <w:pPr>
              <w:spacing w:line="276" w:lineRule="auto"/>
              <w:rPr>
                <w:rFonts w:ascii="Arial" w:hAnsi="Arial" w:cs="Arial"/>
                <w:b/>
                <w:color w:val="000000" w:themeColor="text1"/>
                <w:lang w:val="lt-LT"/>
              </w:rPr>
            </w:pPr>
            <w:r w:rsidRPr="000639EA">
              <w:rPr>
                <w:rFonts w:ascii="Arial" w:hAnsi="Arial" w:cs="Arial"/>
                <w:b/>
                <w:color w:val="000000" w:themeColor="text1"/>
                <w:lang w:val="lt-LT"/>
              </w:rPr>
              <w:t>Pareigybių skaičius</w:t>
            </w:r>
          </w:p>
        </w:tc>
        <w:tc>
          <w:tcPr>
            <w:tcW w:w="3453" w:type="dxa"/>
            <w:gridSpan w:val="2"/>
            <w:tcBorders>
              <w:top w:val="single" w:sz="4" w:space="0" w:color="auto"/>
              <w:left w:val="single" w:sz="4" w:space="0" w:color="auto"/>
              <w:bottom w:val="single" w:sz="4" w:space="0" w:color="auto"/>
              <w:right w:val="single" w:sz="4" w:space="0" w:color="auto"/>
            </w:tcBorders>
            <w:hideMark/>
          </w:tcPr>
          <w:p w14:paraId="2462BE4C" w14:textId="77777777" w:rsidR="0039585E" w:rsidRPr="0033113A" w:rsidRDefault="0039585E" w:rsidP="00EB26D0">
            <w:pPr>
              <w:spacing w:line="276" w:lineRule="auto"/>
              <w:rPr>
                <w:rFonts w:ascii="Arial" w:hAnsi="Arial" w:cs="Arial"/>
                <w:b/>
                <w:color w:val="000000" w:themeColor="text1"/>
                <w:lang w:val="lt-LT"/>
              </w:rPr>
            </w:pPr>
            <w:r w:rsidRPr="0033113A">
              <w:rPr>
                <w:rFonts w:ascii="Arial" w:hAnsi="Arial" w:cs="Arial"/>
                <w:b/>
                <w:color w:val="000000" w:themeColor="text1"/>
                <w:lang w:val="lt-LT"/>
              </w:rPr>
              <w:t xml:space="preserve">Vidutinis mėnesinis darbo užmokestis vienai </w:t>
            </w:r>
            <w:r w:rsidRPr="0033113A">
              <w:rPr>
                <w:rFonts w:ascii="Arial" w:hAnsi="Arial" w:cs="Arial"/>
                <w:b/>
                <w:color w:val="000000" w:themeColor="text1"/>
                <w:lang w:val="lt-LT"/>
              </w:rPr>
              <w:lastRenderedPageBreak/>
              <w:t>pareigybei (su mokesčiais), eurais</w:t>
            </w:r>
          </w:p>
        </w:tc>
      </w:tr>
      <w:tr w:rsidR="000639EA" w:rsidRPr="000639EA" w14:paraId="1C7A6D29" w14:textId="77777777" w:rsidTr="00EB26D0">
        <w:tc>
          <w:tcPr>
            <w:tcW w:w="0" w:type="auto"/>
            <w:vMerge/>
            <w:tcBorders>
              <w:top w:val="single" w:sz="4" w:space="0" w:color="auto"/>
              <w:left w:val="single" w:sz="4" w:space="0" w:color="auto"/>
              <w:bottom w:val="single" w:sz="4" w:space="0" w:color="auto"/>
              <w:right w:val="single" w:sz="4" w:space="0" w:color="auto"/>
            </w:tcBorders>
            <w:vAlign w:val="center"/>
            <w:hideMark/>
          </w:tcPr>
          <w:p w14:paraId="41A873E9" w14:textId="77777777" w:rsidR="0039585E" w:rsidRPr="000639EA" w:rsidRDefault="0039585E" w:rsidP="00EB26D0">
            <w:pPr>
              <w:suppressAutoHyphens w:val="0"/>
              <w:rPr>
                <w:rFonts w:ascii="Arial" w:eastAsia="Times New Roman" w:hAnsi="Arial" w:cs="Arial"/>
                <w:b/>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9B5E" w14:textId="77777777" w:rsidR="0039585E" w:rsidRPr="000639EA" w:rsidRDefault="0039585E" w:rsidP="00EB26D0">
            <w:pPr>
              <w:suppressAutoHyphens w:val="0"/>
              <w:rPr>
                <w:rFonts w:ascii="Arial" w:eastAsia="Times New Roman" w:hAnsi="Arial" w:cs="Arial"/>
                <w:b/>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C4A4D" w14:textId="77777777" w:rsidR="0039585E" w:rsidRPr="000639EA" w:rsidRDefault="0039585E" w:rsidP="00EB26D0">
            <w:pPr>
              <w:suppressAutoHyphens w:val="0"/>
              <w:rPr>
                <w:rFonts w:ascii="Arial" w:eastAsia="Times New Roman" w:hAnsi="Arial" w:cs="Arial"/>
                <w:b/>
                <w:color w:val="000000" w:themeColor="text1"/>
                <w:lang w:val="lt-LT"/>
              </w:rPr>
            </w:pPr>
          </w:p>
        </w:tc>
        <w:tc>
          <w:tcPr>
            <w:tcW w:w="1674" w:type="dxa"/>
            <w:tcBorders>
              <w:top w:val="single" w:sz="4" w:space="0" w:color="auto"/>
              <w:left w:val="single" w:sz="4" w:space="0" w:color="auto"/>
              <w:bottom w:val="single" w:sz="4" w:space="0" w:color="auto"/>
              <w:right w:val="single" w:sz="4" w:space="0" w:color="auto"/>
            </w:tcBorders>
            <w:hideMark/>
          </w:tcPr>
          <w:p w14:paraId="745B4E0D" w14:textId="0A3BFAF5" w:rsidR="0039585E" w:rsidRPr="000639EA" w:rsidRDefault="0039585E" w:rsidP="00EB26D0">
            <w:pPr>
              <w:spacing w:line="276" w:lineRule="auto"/>
              <w:jc w:val="center"/>
              <w:rPr>
                <w:rFonts w:ascii="Arial" w:hAnsi="Arial" w:cs="Arial"/>
                <w:b/>
                <w:color w:val="EE0000"/>
                <w:lang w:val="lt-LT"/>
              </w:rPr>
            </w:pPr>
            <w:r w:rsidRPr="0033113A">
              <w:rPr>
                <w:rFonts w:ascii="Arial" w:hAnsi="Arial" w:cs="Arial"/>
                <w:b/>
                <w:color w:val="000000" w:themeColor="text1"/>
                <w:lang w:val="lt-LT"/>
              </w:rPr>
              <w:t>202</w:t>
            </w:r>
            <w:r w:rsidR="00F37FF8" w:rsidRPr="0033113A">
              <w:rPr>
                <w:rFonts w:ascii="Arial" w:hAnsi="Arial" w:cs="Arial"/>
                <w:b/>
                <w:color w:val="000000" w:themeColor="text1"/>
                <w:lang w:val="lt-LT"/>
              </w:rPr>
              <w:t>4</w:t>
            </w:r>
            <w:r w:rsidRPr="0033113A">
              <w:rPr>
                <w:rFonts w:ascii="Arial" w:hAnsi="Arial" w:cs="Arial"/>
                <w:b/>
                <w:color w:val="000000" w:themeColor="text1"/>
                <w:lang w:val="lt-LT"/>
              </w:rPr>
              <w:t xml:space="preserve"> m.</w:t>
            </w:r>
          </w:p>
        </w:tc>
        <w:tc>
          <w:tcPr>
            <w:tcW w:w="1779" w:type="dxa"/>
            <w:tcBorders>
              <w:top w:val="single" w:sz="4" w:space="0" w:color="auto"/>
              <w:left w:val="single" w:sz="4" w:space="0" w:color="auto"/>
              <w:bottom w:val="single" w:sz="4" w:space="0" w:color="auto"/>
              <w:right w:val="single" w:sz="4" w:space="0" w:color="auto"/>
            </w:tcBorders>
            <w:hideMark/>
          </w:tcPr>
          <w:p w14:paraId="6DCE4002" w14:textId="29E51BEF" w:rsidR="0039585E" w:rsidRPr="0033113A" w:rsidRDefault="0039585E" w:rsidP="00EB26D0">
            <w:pPr>
              <w:spacing w:line="276" w:lineRule="auto"/>
              <w:jc w:val="center"/>
              <w:rPr>
                <w:rFonts w:ascii="Arial" w:hAnsi="Arial" w:cs="Arial"/>
                <w:b/>
                <w:color w:val="000000" w:themeColor="text1"/>
                <w:lang w:val="lt-LT"/>
              </w:rPr>
            </w:pPr>
            <w:r w:rsidRPr="0033113A">
              <w:rPr>
                <w:rFonts w:ascii="Arial" w:hAnsi="Arial" w:cs="Arial"/>
                <w:b/>
                <w:color w:val="000000" w:themeColor="text1"/>
                <w:lang w:val="lt-LT"/>
              </w:rPr>
              <w:t>202</w:t>
            </w:r>
            <w:r w:rsidR="00F37FF8" w:rsidRPr="0033113A">
              <w:rPr>
                <w:rFonts w:ascii="Arial" w:hAnsi="Arial" w:cs="Arial"/>
                <w:b/>
                <w:color w:val="000000" w:themeColor="text1"/>
                <w:lang w:val="lt-LT"/>
              </w:rPr>
              <w:t>5</w:t>
            </w:r>
            <w:r w:rsidRPr="0033113A">
              <w:rPr>
                <w:rFonts w:ascii="Arial" w:hAnsi="Arial" w:cs="Arial"/>
                <w:b/>
                <w:color w:val="000000" w:themeColor="text1"/>
                <w:lang w:val="lt-LT"/>
              </w:rPr>
              <w:t xml:space="preserve"> m.</w:t>
            </w:r>
          </w:p>
        </w:tc>
      </w:tr>
      <w:tr w:rsidR="000639EA" w:rsidRPr="000639EA" w14:paraId="53FA2CE7" w14:textId="77777777" w:rsidTr="00BD2FB8">
        <w:tc>
          <w:tcPr>
            <w:tcW w:w="683" w:type="dxa"/>
            <w:tcBorders>
              <w:top w:val="single" w:sz="4" w:space="0" w:color="auto"/>
              <w:left w:val="single" w:sz="4" w:space="0" w:color="auto"/>
              <w:bottom w:val="single" w:sz="4" w:space="0" w:color="auto"/>
              <w:right w:val="single" w:sz="4" w:space="0" w:color="auto"/>
            </w:tcBorders>
          </w:tcPr>
          <w:p w14:paraId="1FBA8F0B" w14:textId="77777777" w:rsidR="000639EA" w:rsidRPr="000639EA" w:rsidRDefault="000639EA" w:rsidP="000639EA">
            <w:pPr>
              <w:spacing w:line="276" w:lineRule="auto"/>
              <w:rPr>
                <w:rFonts w:ascii="Arial" w:hAnsi="Arial" w:cs="Arial"/>
                <w:color w:val="000000" w:themeColor="text1"/>
                <w:lang w:val="lt-LT"/>
              </w:rPr>
            </w:pPr>
          </w:p>
        </w:tc>
        <w:tc>
          <w:tcPr>
            <w:tcW w:w="4167" w:type="dxa"/>
            <w:tcBorders>
              <w:top w:val="single" w:sz="4" w:space="0" w:color="auto"/>
              <w:left w:val="single" w:sz="4" w:space="0" w:color="auto"/>
              <w:bottom w:val="single" w:sz="4" w:space="0" w:color="auto"/>
              <w:right w:val="single" w:sz="4" w:space="0" w:color="auto"/>
            </w:tcBorders>
            <w:hideMark/>
          </w:tcPr>
          <w:p w14:paraId="530E67F8"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Vidutinis vieno darbuotojo (bendras)</w:t>
            </w:r>
          </w:p>
        </w:tc>
        <w:tc>
          <w:tcPr>
            <w:tcW w:w="1449" w:type="dxa"/>
            <w:tcBorders>
              <w:top w:val="single" w:sz="4" w:space="0" w:color="auto"/>
              <w:left w:val="single" w:sz="4" w:space="0" w:color="auto"/>
              <w:bottom w:val="single" w:sz="4" w:space="0" w:color="auto"/>
              <w:right w:val="single" w:sz="4" w:space="0" w:color="auto"/>
            </w:tcBorders>
            <w:hideMark/>
          </w:tcPr>
          <w:p w14:paraId="6AB7802A" w14:textId="360F4BB3"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lang w:val="en-US"/>
              </w:rPr>
              <w:t>14,5</w:t>
            </w:r>
          </w:p>
        </w:tc>
        <w:tc>
          <w:tcPr>
            <w:tcW w:w="1674" w:type="dxa"/>
            <w:tcBorders>
              <w:top w:val="single" w:sz="4" w:space="0" w:color="auto"/>
              <w:left w:val="single" w:sz="4" w:space="0" w:color="auto"/>
              <w:bottom w:val="single" w:sz="4" w:space="0" w:color="auto"/>
              <w:right w:val="single" w:sz="4" w:space="0" w:color="auto"/>
            </w:tcBorders>
          </w:tcPr>
          <w:p w14:paraId="1CBCBAC1" w14:textId="2E15B184"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2023,46 </w:t>
            </w:r>
          </w:p>
        </w:tc>
        <w:tc>
          <w:tcPr>
            <w:tcW w:w="1779" w:type="dxa"/>
            <w:tcBorders>
              <w:top w:val="single" w:sz="4" w:space="0" w:color="auto"/>
              <w:left w:val="single" w:sz="4" w:space="0" w:color="auto"/>
              <w:bottom w:val="single" w:sz="4" w:space="0" w:color="auto"/>
              <w:right w:val="single" w:sz="4" w:space="0" w:color="auto"/>
            </w:tcBorders>
          </w:tcPr>
          <w:p w14:paraId="0F553C62" w14:textId="536CE382" w:rsidR="000639EA" w:rsidRPr="0033113A" w:rsidRDefault="000639EA" w:rsidP="000639EA">
            <w:pPr>
              <w:spacing w:line="276" w:lineRule="auto"/>
              <w:jc w:val="center"/>
              <w:rPr>
                <w:rFonts w:ascii="Arial" w:hAnsi="Arial" w:cs="Arial"/>
                <w:color w:val="000000" w:themeColor="text1"/>
                <w:lang w:val="lt-LT"/>
              </w:rPr>
            </w:pPr>
            <w:r w:rsidRPr="0033113A">
              <w:rPr>
                <w:rFonts w:ascii="Arial" w:hAnsi="Arial" w:cs="Arial"/>
                <w:color w:val="000000" w:themeColor="text1"/>
                <w:lang w:val="lt-LT"/>
              </w:rPr>
              <w:t>2372,31</w:t>
            </w:r>
          </w:p>
        </w:tc>
      </w:tr>
      <w:tr w:rsidR="000639EA" w:rsidRPr="000639EA" w14:paraId="07D2869D" w14:textId="77777777" w:rsidTr="00BD2FB8">
        <w:tc>
          <w:tcPr>
            <w:tcW w:w="683" w:type="dxa"/>
            <w:tcBorders>
              <w:top w:val="single" w:sz="4" w:space="0" w:color="auto"/>
              <w:left w:val="single" w:sz="4" w:space="0" w:color="auto"/>
              <w:bottom w:val="single" w:sz="4" w:space="0" w:color="auto"/>
              <w:right w:val="single" w:sz="4" w:space="0" w:color="auto"/>
            </w:tcBorders>
            <w:hideMark/>
          </w:tcPr>
          <w:p w14:paraId="3F9987B0"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1.</w:t>
            </w:r>
          </w:p>
        </w:tc>
        <w:tc>
          <w:tcPr>
            <w:tcW w:w="4167" w:type="dxa"/>
            <w:tcBorders>
              <w:top w:val="single" w:sz="4" w:space="0" w:color="auto"/>
              <w:left w:val="single" w:sz="4" w:space="0" w:color="auto"/>
              <w:bottom w:val="single" w:sz="4" w:space="0" w:color="auto"/>
              <w:right w:val="single" w:sz="4" w:space="0" w:color="auto"/>
            </w:tcBorders>
            <w:hideMark/>
          </w:tcPr>
          <w:p w14:paraId="7FF748BF" w14:textId="08788111"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Administracija </w:t>
            </w:r>
            <w:r>
              <w:rPr>
                <w:rFonts w:ascii="Arial" w:hAnsi="Arial" w:cs="Arial"/>
                <w:color w:val="000000" w:themeColor="text1"/>
                <w:lang w:val="lt-LT"/>
              </w:rPr>
              <w:t>(d</w:t>
            </w:r>
            <w:r w:rsidRPr="000639EA">
              <w:rPr>
                <w:rFonts w:ascii="Arial" w:hAnsi="Arial" w:cs="Arial"/>
                <w:color w:val="000000" w:themeColor="text1"/>
                <w:lang w:val="lt-LT"/>
              </w:rPr>
              <w:t>irektorė, administarcijos sk. vadovė, projektų skyriaus vadovė</w:t>
            </w:r>
            <w:r>
              <w:rPr>
                <w:rFonts w:ascii="Arial" w:hAnsi="Arial" w:cs="Arial"/>
                <w:color w:val="000000" w:themeColor="text1"/>
                <w:lang w:val="lt-LT"/>
              </w:rPr>
              <w:t>)</w:t>
            </w:r>
          </w:p>
        </w:tc>
        <w:tc>
          <w:tcPr>
            <w:tcW w:w="1449" w:type="dxa"/>
            <w:tcBorders>
              <w:top w:val="single" w:sz="4" w:space="0" w:color="auto"/>
              <w:left w:val="single" w:sz="4" w:space="0" w:color="auto"/>
              <w:bottom w:val="single" w:sz="4" w:space="0" w:color="auto"/>
              <w:right w:val="single" w:sz="4" w:space="0" w:color="auto"/>
            </w:tcBorders>
            <w:hideMark/>
          </w:tcPr>
          <w:p w14:paraId="3EF8B7D5" w14:textId="5F701688" w:rsidR="000639EA" w:rsidRPr="000639EA" w:rsidRDefault="000639EA" w:rsidP="000639EA">
            <w:pPr>
              <w:spacing w:line="276" w:lineRule="auto"/>
              <w:jc w:val="center"/>
              <w:rPr>
                <w:rFonts w:ascii="Arial" w:hAnsi="Arial" w:cs="Arial"/>
                <w:color w:val="000000" w:themeColor="text1"/>
              </w:rPr>
            </w:pPr>
            <w:r w:rsidRPr="000639EA">
              <w:rPr>
                <w:rFonts w:ascii="Arial" w:hAnsi="Arial" w:cs="Arial"/>
                <w:color w:val="000000" w:themeColor="text1"/>
                <w:lang w:val="lt-LT"/>
              </w:rPr>
              <w:t xml:space="preserve"> </w:t>
            </w:r>
            <w:r w:rsidRPr="000639EA">
              <w:rPr>
                <w:rFonts w:ascii="Arial" w:hAnsi="Arial" w:cs="Arial"/>
                <w:color w:val="000000" w:themeColor="text1"/>
              </w:rPr>
              <w:t>5 (2025)/ 2,75 (2024)/</w:t>
            </w:r>
          </w:p>
          <w:p w14:paraId="4CAEB11C" w14:textId="66B1466F" w:rsidR="000639EA" w:rsidRPr="000639EA" w:rsidRDefault="000639EA" w:rsidP="000639EA">
            <w:pPr>
              <w:spacing w:line="276" w:lineRule="auto"/>
              <w:jc w:val="center"/>
              <w:rPr>
                <w:rFonts w:ascii="Arial" w:hAnsi="Arial" w:cs="Arial"/>
                <w:color w:val="000000" w:themeColor="text1"/>
                <w:lang w:val="lt-LT"/>
              </w:rPr>
            </w:pPr>
          </w:p>
        </w:tc>
        <w:tc>
          <w:tcPr>
            <w:tcW w:w="1674" w:type="dxa"/>
            <w:tcBorders>
              <w:top w:val="single" w:sz="4" w:space="0" w:color="auto"/>
              <w:left w:val="single" w:sz="4" w:space="0" w:color="auto"/>
              <w:bottom w:val="single" w:sz="4" w:space="0" w:color="auto"/>
              <w:right w:val="single" w:sz="4" w:space="0" w:color="auto"/>
            </w:tcBorders>
          </w:tcPr>
          <w:p w14:paraId="64CD6466" w14:textId="1147E4D4"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2599,24 </w:t>
            </w:r>
          </w:p>
        </w:tc>
        <w:tc>
          <w:tcPr>
            <w:tcW w:w="1779" w:type="dxa"/>
            <w:tcBorders>
              <w:top w:val="single" w:sz="4" w:space="0" w:color="auto"/>
              <w:left w:val="single" w:sz="4" w:space="0" w:color="auto"/>
              <w:bottom w:val="single" w:sz="4" w:space="0" w:color="auto"/>
              <w:right w:val="single" w:sz="4" w:space="0" w:color="auto"/>
            </w:tcBorders>
          </w:tcPr>
          <w:p w14:paraId="3691861B" w14:textId="1360E47F"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2544,32</w:t>
            </w:r>
          </w:p>
        </w:tc>
      </w:tr>
      <w:tr w:rsidR="000639EA" w:rsidRPr="000639EA" w14:paraId="5C7DB894" w14:textId="77777777" w:rsidTr="00F37FF8">
        <w:tc>
          <w:tcPr>
            <w:tcW w:w="683" w:type="dxa"/>
            <w:tcBorders>
              <w:top w:val="single" w:sz="4" w:space="0" w:color="auto"/>
              <w:left w:val="single" w:sz="4" w:space="0" w:color="auto"/>
              <w:bottom w:val="single" w:sz="4" w:space="0" w:color="auto"/>
              <w:right w:val="single" w:sz="4" w:space="0" w:color="auto"/>
            </w:tcBorders>
            <w:hideMark/>
          </w:tcPr>
          <w:p w14:paraId="3282EF7B"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2.</w:t>
            </w:r>
          </w:p>
        </w:tc>
        <w:tc>
          <w:tcPr>
            <w:tcW w:w="4167" w:type="dxa"/>
            <w:tcBorders>
              <w:top w:val="single" w:sz="4" w:space="0" w:color="auto"/>
              <w:left w:val="single" w:sz="4" w:space="0" w:color="auto"/>
              <w:bottom w:val="single" w:sz="4" w:space="0" w:color="auto"/>
              <w:right w:val="single" w:sz="4" w:space="0" w:color="auto"/>
            </w:tcBorders>
            <w:hideMark/>
          </w:tcPr>
          <w:p w14:paraId="642A0F3C"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Meno skyriaus vadovas</w:t>
            </w:r>
          </w:p>
        </w:tc>
        <w:tc>
          <w:tcPr>
            <w:tcW w:w="1449" w:type="dxa"/>
            <w:tcBorders>
              <w:top w:val="single" w:sz="4" w:space="0" w:color="auto"/>
              <w:left w:val="single" w:sz="4" w:space="0" w:color="auto"/>
              <w:bottom w:val="single" w:sz="4" w:space="0" w:color="auto"/>
              <w:right w:val="single" w:sz="4" w:space="0" w:color="auto"/>
            </w:tcBorders>
            <w:hideMark/>
          </w:tcPr>
          <w:p w14:paraId="3C974A90" w14:textId="7440A494"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w:t>
            </w:r>
          </w:p>
        </w:tc>
        <w:tc>
          <w:tcPr>
            <w:tcW w:w="1674" w:type="dxa"/>
            <w:tcBorders>
              <w:top w:val="single" w:sz="4" w:space="0" w:color="auto"/>
              <w:left w:val="single" w:sz="4" w:space="0" w:color="auto"/>
              <w:bottom w:val="single" w:sz="4" w:space="0" w:color="auto"/>
              <w:right w:val="single" w:sz="4" w:space="0" w:color="auto"/>
            </w:tcBorders>
          </w:tcPr>
          <w:p w14:paraId="13144105" w14:textId="0E22649F"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 </w:t>
            </w:r>
          </w:p>
        </w:tc>
        <w:tc>
          <w:tcPr>
            <w:tcW w:w="1779" w:type="dxa"/>
            <w:tcBorders>
              <w:top w:val="single" w:sz="4" w:space="0" w:color="auto"/>
              <w:left w:val="single" w:sz="4" w:space="0" w:color="auto"/>
              <w:bottom w:val="single" w:sz="4" w:space="0" w:color="auto"/>
              <w:right w:val="single" w:sz="4" w:space="0" w:color="auto"/>
            </w:tcBorders>
          </w:tcPr>
          <w:p w14:paraId="0B0F13F8" w14:textId="072A8FB1"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2316,20</w:t>
            </w:r>
          </w:p>
        </w:tc>
      </w:tr>
      <w:tr w:rsidR="000639EA" w:rsidRPr="000639EA" w14:paraId="6EB3C1CA" w14:textId="77777777" w:rsidTr="00BD2FB8">
        <w:tc>
          <w:tcPr>
            <w:tcW w:w="683" w:type="dxa"/>
            <w:tcBorders>
              <w:top w:val="single" w:sz="4" w:space="0" w:color="auto"/>
              <w:left w:val="single" w:sz="4" w:space="0" w:color="auto"/>
              <w:bottom w:val="single" w:sz="4" w:space="0" w:color="auto"/>
              <w:right w:val="single" w:sz="4" w:space="0" w:color="auto"/>
            </w:tcBorders>
            <w:hideMark/>
          </w:tcPr>
          <w:p w14:paraId="5E1EFB67"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3.</w:t>
            </w:r>
          </w:p>
        </w:tc>
        <w:tc>
          <w:tcPr>
            <w:tcW w:w="4167" w:type="dxa"/>
            <w:tcBorders>
              <w:top w:val="single" w:sz="4" w:space="0" w:color="auto"/>
              <w:left w:val="single" w:sz="4" w:space="0" w:color="auto"/>
              <w:bottom w:val="single" w:sz="4" w:space="0" w:color="auto"/>
              <w:right w:val="single" w:sz="4" w:space="0" w:color="auto"/>
            </w:tcBorders>
            <w:hideMark/>
          </w:tcPr>
          <w:p w14:paraId="659F7F00"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Renginių organizatorius</w:t>
            </w:r>
          </w:p>
        </w:tc>
        <w:tc>
          <w:tcPr>
            <w:tcW w:w="1449" w:type="dxa"/>
            <w:tcBorders>
              <w:top w:val="single" w:sz="4" w:space="0" w:color="auto"/>
              <w:left w:val="single" w:sz="4" w:space="0" w:color="auto"/>
              <w:bottom w:val="single" w:sz="4" w:space="0" w:color="auto"/>
              <w:right w:val="single" w:sz="4" w:space="0" w:color="auto"/>
            </w:tcBorders>
            <w:hideMark/>
          </w:tcPr>
          <w:p w14:paraId="32D80203" w14:textId="09992E92"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rPr>
              <w:t>2</w:t>
            </w:r>
          </w:p>
        </w:tc>
        <w:tc>
          <w:tcPr>
            <w:tcW w:w="1674" w:type="dxa"/>
            <w:tcBorders>
              <w:top w:val="single" w:sz="4" w:space="0" w:color="auto"/>
              <w:left w:val="single" w:sz="4" w:space="0" w:color="auto"/>
              <w:bottom w:val="single" w:sz="4" w:space="0" w:color="auto"/>
              <w:right w:val="single" w:sz="4" w:space="0" w:color="auto"/>
            </w:tcBorders>
          </w:tcPr>
          <w:p w14:paraId="23D1ECDB" w14:textId="587AE5CD"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2535,68 </w:t>
            </w:r>
          </w:p>
        </w:tc>
        <w:tc>
          <w:tcPr>
            <w:tcW w:w="1779" w:type="dxa"/>
            <w:tcBorders>
              <w:top w:val="single" w:sz="4" w:space="0" w:color="auto"/>
              <w:left w:val="single" w:sz="4" w:space="0" w:color="auto"/>
              <w:bottom w:val="single" w:sz="4" w:space="0" w:color="auto"/>
              <w:right w:val="single" w:sz="4" w:space="0" w:color="auto"/>
            </w:tcBorders>
          </w:tcPr>
          <w:p w14:paraId="47785723" w14:textId="06D72B95"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2680,06</w:t>
            </w:r>
          </w:p>
        </w:tc>
      </w:tr>
      <w:tr w:rsidR="000639EA" w:rsidRPr="000639EA" w14:paraId="63370450" w14:textId="77777777" w:rsidTr="00BD2FB8">
        <w:tc>
          <w:tcPr>
            <w:tcW w:w="683" w:type="dxa"/>
            <w:tcBorders>
              <w:top w:val="single" w:sz="4" w:space="0" w:color="auto"/>
              <w:left w:val="single" w:sz="4" w:space="0" w:color="auto"/>
              <w:bottom w:val="single" w:sz="4" w:space="0" w:color="auto"/>
              <w:right w:val="single" w:sz="4" w:space="0" w:color="auto"/>
            </w:tcBorders>
            <w:hideMark/>
          </w:tcPr>
          <w:p w14:paraId="011E47B1"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4.</w:t>
            </w:r>
          </w:p>
        </w:tc>
        <w:tc>
          <w:tcPr>
            <w:tcW w:w="4167" w:type="dxa"/>
            <w:tcBorders>
              <w:top w:val="single" w:sz="4" w:space="0" w:color="auto"/>
              <w:left w:val="single" w:sz="4" w:space="0" w:color="auto"/>
              <w:bottom w:val="single" w:sz="4" w:space="0" w:color="auto"/>
              <w:right w:val="single" w:sz="4" w:space="0" w:color="auto"/>
            </w:tcBorders>
            <w:hideMark/>
          </w:tcPr>
          <w:p w14:paraId="01B0F499"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Choreografas</w:t>
            </w:r>
          </w:p>
        </w:tc>
        <w:tc>
          <w:tcPr>
            <w:tcW w:w="1449" w:type="dxa"/>
            <w:tcBorders>
              <w:top w:val="single" w:sz="4" w:space="0" w:color="auto"/>
              <w:left w:val="single" w:sz="4" w:space="0" w:color="auto"/>
              <w:bottom w:val="single" w:sz="4" w:space="0" w:color="auto"/>
              <w:right w:val="single" w:sz="4" w:space="0" w:color="auto"/>
            </w:tcBorders>
            <w:hideMark/>
          </w:tcPr>
          <w:p w14:paraId="7CA433E6" w14:textId="77777777"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rPr>
              <w:t>0,5</w:t>
            </w:r>
          </w:p>
        </w:tc>
        <w:tc>
          <w:tcPr>
            <w:tcW w:w="1674" w:type="dxa"/>
            <w:tcBorders>
              <w:top w:val="single" w:sz="4" w:space="0" w:color="auto"/>
              <w:left w:val="single" w:sz="4" w:space="0" w:color="auto"/>
              <w:bottom w:val="single" w:sz="4" w:space="0" w:color="auto"/>
              <w:right w:val="single" w:sz="4" w:space="0" w:color="auto"/>
            </w:tcBorders>
          </w:tcPr>
          <w:p w14:paraId="4267EB3C" w14:textId="7DCED298"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2287,16 </w:t>
            </w:r>
          </w:p>
        </w:tc>
        <w:tc>
          <w:tcPr>
            <w:tcW w:w="1779" w:type="dxa"/>
            <w:tcBorders>
              <w:top w:val="single" w:sz="4" w:space="0" w:color="auto"/>
              <w:left w:val="single" w:sz="4" w:space="0" w:color="auto"/>
              <w:bottom w:val="single" w:sz="4" w:space="0" w:color="auto"/>
              <w:right w:val="single" w:sz="4" w:space="0" w:color="auto"/>
            </w:tcBorders>
          </w:tcPr>
          <w:p w14:paraId="27B844E0" w14:textId="07AFA20A"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2438,68</w:t>
            </w:r>
          </w:p>
        </w:tc>
      </w:tr>
      <w:tr w:rsidR="000639EA" w:rsidRPr="000639EA" w14:paraId="279C3686" w14:textId="77777777" w:rsidTr="00BD2FB8">
        <w:tc>
          <w:tcPr>
            <w:tcW w:w="683" w:type="dxa"/>
            <w:tcBorders>
              <w:top w:val="single" w:sz="4" w:space="0" w:color="auto"/>
              <w:left w:val="single" w:sz="4" w:space="0" w:color="auto"/>
              <w:bottom w:val="single" w:sz="4" w:space="0" w:color="auto"/>
              <w:right w:val="single" w:sz="4" w:space="0" w:color="auto"/>
            </w:tcBorders>
            <w:hideMark/>
          </w:tcPr>
          <w:p w14:paraId="50AD6114"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5.</w:t>
            </w:r>
          </w:p>
        </w:tc>
        <w:tc>
          <w:tcPr>
            <w:tcW w:w="4167" w:type="dxa"/>
            <w:tcBorders>
              <w:top w:val="single" w:sz="4" w:space="0" w:color="auto"/>
              <w:left w:val="single" w:sz="4" w:space="0" w:color="auto"/>
              <w:bottom w:val="single" w:sz="4" w:space="0" w:color="auto"/>
              <w:right w:val="single" w:sz="4" w:space="0" w:color="auto"/>
            </w:tcBorders>
            <w:hideMark/>
          </w:tcPr>
          <w:p w14:paraId="26722B50"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Garso ir šviesos operatorius</w:t>
            </w:r>
          </w:p>
        </w:tc>
        <w:tc>
          <w:tcPr>
            <w:tcW w:w="1449" w:type="dxa"/>
            <w:tcBorders>
              <w:top w:val="single" w:sz="4" w:space="0" w:color="auto"/>
              <w:left w:val="single" w:sz="4" w:space="0" w:color="auto"/>
              <w:bottom w:val="single" w:sz="4" w:space="0" w:color="auto"/>
              <w:right w:val="single" w:sz="4" w:space="0" w:color="auto"/>
            </w:tcBorders>
            <w:hideMark/>
          </w:tcPr>
          <w:p w14:paraId="2CB5E622" w14:textId="1F4B700B"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rPr>
              <w:t>1</w:t>
            </w:r>
          </w:p>
        </w:tc>
        <w:tc>
          <w:tcPr>
            <w:tcW w:w="1674" w:type="dxa"/>
            <w:tcBorders>
              <w:top w:val="single" w:sz="4" w:space="0" w:color="auto"/>
              <w:left w:val="single" w:sz="4" w:space="0" w:color="auto"/>
              <w:bottom w:val="single" w:sz="4" w:space="0" w:color="auto"/>
              <w:right w:val="single" w:sz="4" w:space="0" w:color="auto"/>
            </w:tcBorders>
          </w:tcPr>
          <w:p w14:paraId="594A6B82" w14:textId="02720B5B"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 1857,45</w:t>
            </w:r>
          </w:p>
        </w:tc>
        <w:tc>
          <w:tcPr>
            <w:tcW w:w="1779" w:type="dxa"/>
            <w:tcBorders>
              <w:top w:val="single" w:sz="4" w:space="0" w:color="auto"/>
              <w:left w:val="single" w:sz="4" w:space="0" w:color="auto"/>
              <w:bottom w:val="single" w:sz="4" w:space="0" w:color="auto"/>
              <w:right w:val="single" w:sz="4" w:space="0" w:color="auto"/>
            </w:tcBorders>
          </w:tcPr>
          <w:p w14:paraId="170B4D2B" w14:textId="77E801DE"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1942,65</w:t>
            </w:r>
          </w:p>
        </w:tc>
      </w:tr>
      <w:tr w:rsidR="000639EA" w:rsidRPr="000639EA" w14:paraId="2DEFFB0B" w14:textId="77777777" w:rsidTr="00BD2FB8">
        <w:tc>
          <w:tcPr>
            <w:tcW w:w="683" w:type="dxa"/>
            <w:tcBorders>
              <w:top w:val="single" w:sz="4" w:space="0" w:color="auto"/>
              <w:left w:val="single" w:sz="4" w:space="0" w:color="auto"/>
              <w:bottom w:val="single" w:sz="4" w:space="0" w:color="auto"/>
              <w:right w:val="single" w:sz="4" w:space="0" w:color="auto"/>
            </w:tcBorders>
            <w:hideMark/>
          </w:tcPr>
          <w:p w14:paraId="2EE48C98"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6.</w:t>
            </w:r>
          </w:p>
        </w:tc>
        <w:tc>
          <w:tcPr>
            <w:tcW w:w="4167" w:type="dxa"/>
            <w:tcBorders>
              <w:top w:val="single" w:sz="4" w:space="0" w:color="auto"/>
              <w:left w:val="single" w:sz="4" w:space="0" w:color="auto"/>
              <w:bottom w:val="single" w:sz="4" w:space="0" w:color="auto"/>
              <w:right w:val="single" w:sz="4" w:space="0" w:color="auto"/>
            </w:tcBorders>
            <w:hideMark/>
          </w:tcPr>
          <w:p w14:paraId="10F27BDD" w14:textId="3BB9DE55" w:rsidR="000639EA" w:rsidRPr="000639EA" w:rsidRDefault="000639EA" w:rsidP="000639EA">
            <w:pPr>
              <w:spacing w:line="276" w:lineRule="auto"/>
              <w:rPr>
                <w:rFonts w:ascii="Arial" w:hAnsi="Arial" w:cs="Arial"/>
                <w:color w:val="000000" w:themeColor="text1"/>
                <w:lang w:val="lt-LT"/>
              </w:rPr>
            </w:pPr>
            <w:r>
              <w:rPr>
                <w:rFonts w:ascii="Arial" w:hAnsi="Arial" w:cs="Arial"/>
                <w:color w:val="000000" w:themeColor="text1"/>
                <w:lang w:val="lt-LT"/>
              </w:rPr>
              <w:t>Renginių/</w:t>
            </w:r>
            <w:r w:rsidRPr="000639EA">
              <w:rPr>
                <w:rFonts w:ascii="Arial" w:hAnsi="Arial" w:cs="Arial"/>
                <w:color w:val="000000" w:themeColor="text1"/>
                <w:lang w:val="lt-LT"/>
              </w:rPr>
              <w:t>Teatro režisierius</w:t>
            </w:r>
          </w:p>
        </w:tc>
        <w:tc>
          <w:tcPr>
            <w:tcW w:w="1449" w:type="dxa"/>
            <w:tcBorders>
              <w:top w:val="single" w:sz="4" w:space="0" w:color="auto"/>
              <w:left w:val="single" w:sz="4" w:space="0" w:color="auto"/>
              <w:bottom w:val="single" w:sz="4" w:space="0" w:color="auto"/>
              <w:right w:val="single" w:sz="4" w:space="0" w:color="auto"/>
            </w:tcBorders>
            <w:hideMark/>
          </w:tcPr>
          <w:p w14:paraId="41867C31" w14:textId="668720D5"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rPr>
              <w:t>0,5</w:t>
            </w:r>
          </w:p>
        </w:tc>
        <w:tc>
          <w:tcPr>
            <w:tcW w:w="1674" w:type="dxa"/>
            <w:tcBorders>
              <w:top w:val="single" w:sz="4" w:space="0" w:color="auto"/>
              <w:left w:val="single" w:sz="4" w:space="0" w:color="auto"/>
              <w:bottom w:val="single" w:sz="4" w:space="0" w:color="auto"/>
              <w:right w:val="single" w:sz="4" w:space="0" w:color="auto"/>
            </w:tcBorders>
          </w:tcPr>
          <w:p w14:paraId="5F573266" w14:textId="6C2A5861"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2209,88 </w:t>
            </w:r>
          </w:p>
        </w:tc>
        <w:tc>
          <w:tcPr>
            <w:tcW w:w="1779" w:type="dxa"/>
            <w:tcBorders>
              <w:top w:val="single" w:sz="4" w:space="0" w:color="auto"/>
              <w:left w:val="single" w:sz="4" w:space="0" w:color="auto"/>
              <w:bottom w:val="single" w:sz="4" w:space="0" w:color="auto"/>
              <w:right w:val="single" w:sz="4" w:space="0" w:color="auto"/>
            </w:tcBorders>
          </w:tcPr>
          <w:p w14:paraId="2F3561A6" w14:textId="1A9C903F"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2316,20</w:t>
            </w:r>
          </w:p>
        </w:tc>
      </w:tr>
      <w:tr w:rsidR="000639EA" w:rsidRPr="000639EA" w14:paraId="038042E5" w14:textId="77777777" w:rsidTr="00EB26D0">
        <w:tc>
          <w:tcPr>
            <w:tcW w:w="683" w:type="dxa"/>
            <w:tcBorders>
              <w:top w:val="single" w:sz="4" w:space="0" w:color="auto"/>
              <w:left w:val="single" w:sz="4" w:space="0" w:color="auto"/>
              <w:bottom w:val="single" w:sz="4" w:space="0" w:color="auto"/>
              <w:right w:val="single" w:sz="4" w:space="0" w:color="auto"/>
            </w:tcBorders>
            <w:hideMark/>
          </w:tcPr>
          <w:p w14:paraId="6A7E9163"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7.</w:t>
            </w:r>
          </w:p>
        </w:tc>
        <w:tc>
          <w:tcPr>
            <w:tcW w:w="4167" w:type="dxa"/>
            <w:tcBorders>
              <w:top w:val="single" w:sz="4" w:space="0" w:color="auto"/>
              <w:left w:val="single" w:sz="4" w:space="0" w:color="auto"/>
              <w:bottom w:val="single" w:sz="4" w:space="0" w:color="auto"/>
              <w:right w:val="single" w:sz="4" w:space="0" w:color="auto"/>
            </w:tcBorders>
            <w:hideMark/>
          </w:tcPr>
          <w:p w14:paraId="149C6C3E" w14:textId="35630191"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Ūkio dalies darbuotojas (MMA)</w:t>
            </w:r>
          </w:p>
        </w:tc>
        <w:tc>
          <w:tcPr>
            <w:tcW w:w="1449" w:type="dxa"/>
            <w:tcBorders>
              <w:top w:val="single" w:sz="4" w:space="0" w:color="auto"/>
              <w:left w:val="single" w:sz="4" w:space="0" w:color="auto"/>
              <w:bottom w:val="single" w:sz="4" w:space="0" w:color="auto"/>
              <w:right w:val="single" w:sz="4" w:space="0" w:color="auto"/>
            </w:tcBorders>
            <w:hideMark/>
          </w:tcPr>
          <w:p w14:paraId="4FF141DE" w14:textId="032BFDE2" w:rsidR="000639EA" w:rsidRPr="000639EA" w:rsidRDefault="000639EA" w:rsidP="000639EA">
            <w:pPr>
              <w:spacing w:line="276" w:lineRule="auto"/>
              <w:jc w:val="center"/>
              <w:rPr>
                <w:rFonts w:ascii="Arial" w:hAnsi="Arial" w:cs="Arial"/>
                <w:color w:val="000000" w:themeColor="text1"/>
                <w:lang w:val="lt-LT"/>
              </w:rPr>
            </w:pPr>
            <w:r w:rsidRPr="000639EA">
              <w:rPr>
                <w:rFonts w:ascii="Arial" w:hAnsi="Arial" w:cs="Arial"/>
                <w:color w:val="000000" w:themeColor="text1"/>
                <w:lang w:val="en-US"/>
              </w:rPr>
              <w:t>1</w:t>
            </w:r>
            <w:r w:rsidRPr="000639EA">
              <w:rPr>
                <w:rFonts w:ascii="Arial" w:hAnsi="Arial" w:cs="Arial"/>
                <w:color w:val="000000" w:themeColor="text1"/>
              </w:rPr>
              <w:t xml:space="preserve">,75 </w:t>
            </w:r>
          </w:p>
        </w:tc>
        <w:tc>
          <w:tcPr>
            <w:tcW w:w="1674" w:type="dxa"/>
            <w:tcBorders>
              <w:top w:val="single" w:sz="4" w:space="0" w:color="auto"/>
              <w:left w:val="single" w:sz="4" w:space="0" w:color="auto"/>
              <w:bottom w:val="single" w:sz="4" w:space="0" w:color="auto"/>
              <w:right w:val="single" w:sz="4" w:space="0" w:color="auto"/>
            </w:tcBorders>
          </w:tcPr>
          <w:p w14:paraId="7578B617" w14:textId="77777777" w:rsidR="000639EA" w:rsidRPr="000639EA" w:rsidRDefault="000639EA" w:rsidP="000639EA">
            <w:pPr>
              <w:spacing w:line="276" w:lineRule="auto"/>
              <w:jc w:val="center"/>
              <w:rPr>
                <w:rFonts w:ascii="Arial" w:hAnsi="Arial" w:cs="Arial"/>
                <w:color w:val="EE0000"/>
                <w:lang w:val="lt-LT"/>
              </w:rPr>
            </w:pPr>
          </w:p>
        </w:tc>
        <w:tc>
          <w:tcPr>
            <w:tcW w:w="1779" w:type="dxa"/>
            <w:tcBorders>
              <w:top w:val="single" w:sz="4" w:space="0" w:color="auto"/>
              <w:left w:val="single" w:sz="4" w:space="0" w:color="auto"/>
              <w:bottom w:val="single" w:sz="4" w:space="0" w:color="auto"/>
              <w:right w:val="single" w:sz="4" w:space="0" w:color="auto"/>
            </w:tcBorders>
          </w:tcPr>
          <w:p w14:paraId="32EE8565" w14:textId="77777777" w:rsidR="000639EA" w:rsidRPr="000639EA" w:rsidRDefault="000639EA" w:rsidP="000639EA">
            <w:pPr>
              <w:spacing w:line="276" w:lineRule="auto"/>
              <w:jc w:val="center"/>
              <w:rPr>
                <w:rFonts w:ascii="Arial" w:hAnsi="Arial" w:cs="Arial"/>
                <w:color w:val="EE0000"/>
                <w:lang w:val="lt-LT"/>
              </w:rPr>
            </w:pPr>
          </w:p>
        </w:tc>
      </w:tr>
      <w:tr w:rsidR="000639EA" w:rsidRPr="000639EA" w14:paraId="247E8499" w14:textId="77777777" w:rsidTr="00BD2FB8">
        <w:tc>
          <w:tcPr>
            <w:tcW w:w="683" w:type="dxa"/>
            <w:tcBorders>
              <w:top w:val="single" w:sz="4" w:space="0" w:color="auto"/>
              <w:left w:val="single" w:sz="4" w:space="0" w:color="auto"/>
              <w:bottom w:val="single" w:sz="4" w:space="0" w:color="auto"/>
              <w:right w:val="single" w:sz="4" w:space="0" w:color="auto"/>
            </w:tcBorders>
            <w:hideMark/>
          </w:tcPr>
          <w:p w14:paraId="6A92FE71" w14:textId="77777777"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8.</w:t>
            </w:r>
          </w:p>
        </w:tc>
        <w:tc>
          <w:tcPr>
            <w:tcW w:w="4167" w:type="dxa"/>
            <w:tcBorders>
              <w:top w:val="single" w:sz="4" w:space="0" w:color="auto"/>
              <w:left w:val="single" w:sz="4" w:space="0" w:color="auto"/>
              <w:bottom w:val="single" w:sz="4" w:space="0" w:color="auto"/>
              <w:right w:val="single" w:sz="4" w:space="0" w:color="auto"/>
            </w:tcBorders>
            <w:hideMark/>
          </w:tcPr>
          <w:p w14:paraId="2438182F" w14:textId="7D067BFF"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lt-LT"/>
              </w:rPr>
              <w:t>Kiti darbuotojai (</w:t>
            </w:r>
            <w:r>
              <w:rPr>
                <w:rFonts w:ascii="Arial" w:hAnsi="Arial" w:cs="Arial"/>
                <w:color w:val="000000" w:themeColor="text1"/>
                <w:lang w:val="lt-LT"/>
              </w:rPr>
              <w:t>k</w:t>
            </w:r>
            <w:r w:rsidRPr="000639EA">
              <w:rPr>
                <w:rFonts w:ascii="Arial" w:hAnsi="Arial" w:cs="Arial"/>
                <w:color w:val="000000" w:themeColor="text1"/>
                <w:lang w:val="lt-LT"/>
              </w:rPr>
              <w:t>apelos vadovė, vokalinio ansamblio vadovė, folkloro ansamblio vadovė, komunikacijos koordinatorė)</w:t>
            </w:r>
          </w:p>
        </w:tc>
        <w:tc>
          <w:tcPr>
            <w:tcW w:w="1449" w:type="dxa"/>
            <w:tcBorders>
              <w:top w:val="single" w:sz="4" w:space="0" w:color="auto"/>
              <w:left w:val="single" w:sz="4" w:space="0" w:color="auto"/>
              <w:bottom w:val="single" w:sz="4" w:space="0" w:color="auto"/>
              <w:right w:val="single" w:sz="4" w:space="0" w:color="auto"/>
            </w:tcBorders>
            <w:hideMark/>
          </w:tcPr>
          <w:p w14:paraId="17048277" w14:textId="1A64D866" w:rsidR="000639EA" w:rsidRPr="000639EA" w:rsidRDefault="000639EA" w:rsidP="000639EA">
            <w:pPr>
              <w:spacing w:line="276" w:lineRule="auto"/>
              <w:rPr>
                <w:rFonts w:ascii="Arial" w:hAnsi="Arial" w:cs="Arial"/>
                <w:color w:val="000000" w:themeColor="text1"/>
                <w:lang w:val="lt-LT"/>
              </w:rPr>
            </w:pPr>
            <w:r w:rsidRPr="000639EA">
              <w:rPr>
                <w:rFonts w:ascii="Arial" w:hAnsi="Arial" w:cs="Arial"/>
                <w:color w:val="000000" w:themeColor="text1"/>
                <w:lang w:val="en-US"/>
              </w:rPr>
              <w:t>2,75 (2025) /2,5 (2024)</w:t>
            </w:r>
          </w:p>
        </w:tc>
        <w:tc>
          <w:tcPr>
            <w:tcW w:w="1674" w:type="dxa"/>
            <w:tcBorders>
              <w:top w:val="single" w:sz="4" w:space="0" w:color="auto"/>
              <w:left w:val="single" w:sz="4" w:space="0" w:color="auto"/>
              <w:bottom w:val="single" w:sz="4" w:space="0" w:color="auto"/>
              <w:right w:val="single" w:sz="4" w:space="0" w:color="auto"/>
            </w:tcBorders>
          </w:tcPr>
          <w:p w14:paraId="230DDC55" w14:textId="2F8D7588"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 xml:space="preserve">2204,49 </w:t>
            </w:r>
          </w:p>
        </w:tc>
        <w:tc>
          <w:tcPr>
            <w:tcW w:w="1779" w:type="dxa"/>
            <w:tcBorders>
              <w:top w:val="single" w:sz="4" w:space="0" w:color="auto"/>
              <w:left w:val="single" w:sz="4" w:space="0" w:color="auto"/>
              <w:bottom w:val="single" w:sz="4" w:space="0" w:color="auto"/>
              <w:right w:val="single" w:sz="4" w:space="0" w:color="auto"/>
            </w:tcBorders>
          </w:tcPr>
          <w:p w14:paraId="65CA7F32" w14:textId="03567843" w:rsidR="000639EA" w:rsidRPr="000639EA" w:rsidRDefault="000639EA" w:rsidP="000639EA">
            <w:pPr>
              <w:spacing w:line="276" w:lineRule="auto"/>
              <w:jc w:val="center"/>
              <w:rPr>
                <w:rFonts w:ascii="Arial" w:hAnsi="Arial" w:cs="Arial"/>
                <w:color w:val="EE0000"/>
                <w:lang w:val="lt-LT"/>
              </w:rPr>
            </w:pPr>
            <w:r w:rsidRPr="000639EA">
              <w:rPr>
                <w:rFonts w:ascii="Arial" w:hAnsi="Arial" w:cs="Arial"/>
                <w:lang w:val="lt-LT"/>
              </w:rPr>
              <w:t>2368,15</w:t>
            </w:r>
          </w:p>
        </w:tc>
      </w:tr>
    </w:tbl>
    <w:p w14:paraId="0A91055B" w14:textId="77777777" w:rsidR="0039585E" w:rsidRPr="000639EA" w:rsidRDefault="0039585E" w:rsidP="0039585E">
      <w:pPr>
        <w:spacing w:line="276" w:lineRule="auto"/>
        <w:rPr>
          <w:rFonts w:ascii="Arial" w:hAnsi="Arial" w:cs="Arial"/>
          <w:color w:val="000000" w:themeColor="text1"/>
          <w:lang w:val="lt-LT"/>
        </w:rPr>
      </w:pPr>
    </w:p>
    <w:p w14:paraId="4B2D9FE6" w14:textId="77777777" w:rsidR="006239D6" w:rsidRDefault="006239D6" w:rsidP="000639EA">
      <w:pPr>
        <w:spacing w:line="276" w:lineRule="auto"/>
        <w:contextualSpacing/>
        <w:rPr>
          <w:rFonts w:ascii="Arial" w:hAnsi="Arial" w:cs="Arial"/>
          <w:b/>
          <w:color w:val="000000" w:themeColor="text1"/>
          <w:lang w:val="lt-LT"/>
        </w:rPr>
      </w:pPr>
    </w:p>
    <w:p w14:paraId="24D964C2" w14:textId="5CB29C93" w:rsidR="00806260" w:rsidRPr="006239D6" w:rsidRDefault="00E26155" w:rsidP="00B644DD">
      <w:pPr>
        <w:spacing w:line="276" w:lineRule="auto"/>
        <w:ind w:firstLine="720"/>
        <w:contextualSpacing/>
        <w:rPr>
          <w:rFonts w:ascii="Arial" w:hAnsi="Arial" w:cs="Arial"/>
          <w:b/>
          <w:color w:val="000000" w:themeColor="text1"/>
          <w:lang w:val="lt-LT"/>
        </w:rPr>
      </w:pPr>
      <w:r w:rsidRPr="006239D6">
        <w:rPr>
          <w:rFonts w:ascii="Arial" w:hAnsi="Arial" w:cs="Arial"/>
          <w:b/>
          <w:color w:val="000000" w:themeColor="text1"/>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6239D6" w:rsidRPr="006239D6"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tcPr>
          <w:p w14:paraId="07696F82" w14:textId="7461F206" w:rsidR="00267C49" w:rsidRPr="006239D6" w:rsidRDefault="00267C49" w:rsidP="00B644DD">
            <w:pPr>
              <w:spacing w:line="276" w:lineRule="auto"/>
              <w:contextualSpacing/>
              <w:rPr>
                <w:rFonts w:ascii="Arial" w:hAnsi="Arial" w:cs="Arial"/>
                <w:b/>
                <w:bCs/>
                <w:color w:val="000000" w:themeColor="text1"/>
                <w:lang w:val="lt-LT"/>
              </w:rPr>
            </w:pPr>
            <w:r w:rsidRPr="006239D6">
              <w:rPr>
                <w:rFonts w:ascii="Arial" w:hAnsi="Arial" w:cs="Arial"/>
                <w:b/>
                <w:bCs/>
                <w:iCs/>
                <w:color w:val="000000" w:themeColor="text1"/>
                <w:lang w:val="lt-LT"/>
              </w:rPr>
              <w:t xml:space="preserve">Įstaiga </w:t>
            </w:r>
            <w:r w:rsidRPr="006239D6">
              <w:rPr>
                <w:rFonts w:ascii="Arial" w:hAnsi="Arial" w:cs="Arial"/>
                <w:b/>
                <w:bCs/>
                <w:iCs/>
                <w:color w:val="000000" w:themeColor="text1"/>
                <w:lang w:val="lt-LT" w:eastAsia="lt-LT"/>
              </w:rPr>
              <w:t xml:space="preserve">yra </w:t>
            </w:r>
            <w:r w:rsidRPr="006239D6">
              <w:rPr>
                <w:rFonts w:ascii="Arial" w:hAnsi="Arial" w:cs="Arial"/>
                <w:b/>
                <w:bCs/>
                <w:iCs/>
                <w:color w:val="000000" w:themeColor="text1"/>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348BED78" w14:textId="0BBB2547" w:rsidR="00267C49" w:rsidRPr="006239D6" w:rsidRDefault="00267C49" w:rsidP="00B644DD">
            <w:pPr>
              <w:spacing w:line="276" w:lineRule="auto"/>
              <w:contextualSpacing/>
              <w:rPr>
                <w:rFonts w:ascii="Arial" w:hAnsi="Arial" w:cs="Arial"/>
                <w:b/>
                <w:bCs/>
                <w:color w:val="000000" w:themeColor="text1"/>
                <w:lang w:val="lt-LT"/>
              </w:rPr>
            </w:pPr>
            <w:r w:rsidRPr="006239D6">
              <w:rPr>
                <w:rFonts w:ascii="Arial" w:hAnsi="Arial" w:cs="Arial"/>
                <w:b/>
                <w:bCs/>
                <w:iCs/>
                <w:color w:val="000000" w:themeColor="text1"/>
                <w:lang w:val="lt-LT" w:eastAsia="lt-LT"/>
              </w:rPr>
              <w:t>Sudarytų savanorystės sutarčių skaičius</w:t>
            </w:r>
          </w:p>
        </w:tc>
      </w:tr>
      <w:tr w:rsidR="006239D6" w:rsidRPr="006239D6"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tcPr>
          <w:p w14:paraId="0EA7E07D" w14:textId="77777777" w:rsidR="00210D45" w:rsidRPr="006239D6" w:rsidRDefault="00210D45" w:rsidP="000947DA">
            <w:pPr>
              <w:spacing w:line="276" w:lineRule="auto"/>
              <w:jc w:val="center"/>
              <w:rPr>
                <w:rFonts w:ascii="Arial" w:hAnsi="Arial" w:cs="Arial"/>
                <w:b/>
                <w:bCs/>
                <w:iCs/>
                <w:color w:val="000000" w:themeColor="text1"/>
                <w:lang w:val="lt-LT"/>
              </w:rPr>
            </w:pPr>
          </w:p>
        </w:tc>
        <w:tc>
          <w:tcPr>
            <w:tcW w:w="1462" w:type="dxa"/>
            <w:tcBorders>
              <w:top w:val="single" w:sz="4" w:space="0" w:color="000000"/>
              <w:left w:val="single" w:sz="4" w:space="0" w:color="000000"/>
              <w:bottom w:val="single" w:sz="4" w:space="0" w:color="000000"/>
              <w:right w:val="single" w:sz="4" w:space="0" w:color="auto"/>
            </w:tcBorders>
          </w:tcPr>
          <w:p w14:paraId="595BD51B" w14:textId="33E18D67" w:rsidR="00210D45" w:rsidRPr="006239D6" w:rsidRDefault="00210D45" w:rsidP="000947DA">
            <w:pPr>
              <w:spacing w:line="276" w:lineRule="auto"/>
              <w:jc w:val="center"/>
              <w:rPr>
                <w:rFonts w:ascii="Arial" w:hAnsi="Arial" w:cs="Arial"/>
                <w:b/>
                <w:color w:val="000000" w:themeColor="text1"/>
                <w:lang w:val="lt-LT"/>
              </w:rPr>
            </w:pPr>
            <w:r w:rsidRPr="006239D6">
              <w:rPr>
                <w:rFonts w:ascii="Arial" w:hAnsi="Arial" w:cs="Arial"/>
                <w:b/>
                <w:color w:val="000000" w:themeColor="text1"/>
                <w:lang w:val="lt-LT"/>
              </w:rPr>
              <w:t>202</w:t>
            </w:r>
            <w:r w:rsidR="000639EA">
              <w:rPr>
                <w:rFonts w:ascii="Arial" w:hAnsi="Arial" w:cs="Arial"/>
                <w:b/>
                <w:color w:val="000000" w:themeColor="text1"/>
                <w:lang w:val="en-US"/>
              </w:rPr>
              <w:t>4</w:t>
            </w:r>
            <w:r w:rsidRPr="006239D6">
              <w:rPr>
                <w:rFonts w:ascii="Arial" w:hAnsi="Arial" w:cs="Arial"/>
                <w:b/>
                <w:color w:val="000000" w:themeColor="text1"/>
                <w:lang w:val="lt-LT"/>
              </w:rPr>
              <w:t xml:space="preserve"> m.</w:t>
            </w:r>
          </w:p>
        </w:tc>
        <w:tc>
          <w:tcPr>
            <w:tcW w:w="1401" w:type="dxa"/>
            <w:tcBorders>
              <w:left w:val="single" w:sz="4" w:space="0" w:color="auto"/>
              <w:bottom w:val="single" w:sz="4" w:space="0" w:color="000000"/>
              <w:right w:val="single" w:sz="4" w:space="0" w:color="000000"/>
            </w:tcBorders>
          </w:tcPr>
          <w:p w14:paraId="330B4167" w14:textId="1C2486FC" w:rsidR="00210D45" w:rsidRPr="006239D6" w:rsidRDefault="00210D45" w:rsidP="000947DA">
            <w:pPr>
              <w:spacing w:line="276" w:lineRule="auto"/>
              <w:jc w:val="center"/>
              <w:rPr>
                <w:rFonts w:ascii="Arial" w:hAnsi="Arial" w:cs="Arial"/>
                <w:b/>
                <w:color w:val="000000" w:themeColor="text1"/>
                <w:lang w:val="lt-LT"/>
              </w:rPr>
            </w:pPr>
            <w:r w:rsidRPr="006239D6">
              <w:rPr>
                <w:rFonts w:ascii="Arial" w:hAnsi="Arial" w:cs="Arial"/>
                <w:b/>
                <w:color w:val="000000" w:themeColor="text1"/>
                <w:lang w:val="lt-LT"/>
              </w:rPr>
              <w:t>202</w:t>
            </w:r>
            <w:r w:rsidR="000639EA">
              <w:rPr>
                <w:rFonts w:ascii="Arial" w:hAnsi="Arial" w:cs="Arial"/>
                <w:b/>
                <w:color w:val="000000" w:themeColor="text1"/>
                <w:lang w:val="lt-LT"/>
              </w:rPr>
              <w:t>5</w:t>
            </w:r>
            <w:r w:rsidRPr="006239D6">
              <w:rPr>
                <w:rFonts w:ascii="Arial" w:hAnsi="Arial" w:cs="Arial"/>
                <w:b/>
                <w:color w:val="000000" w:themeColor="text1"/>
                <w:lang w:val="lt-LT"/>
              </w:rPr>
              <w:t xml:space="preserve"> m.</w:t>
            </w:r>
          </w:p>
        </w:tc>
      </w:tr>
      <w:tr w:rsidR="006239D6" w:rsidRPr="006239D6"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tcPr>
          <w:p w14:paraId="48D086F6" w14:textId="0D42BC9B" w:rsidR="00210D45" w:rsidRPr="006239D6" w:rsidRDefault="00210D45" w:rsidP="000947DA">
            <w:pPr>
              <w:spacing w:line="276" w:lineRule="auto"/>
              <w:jc w:val="both"/>
              <w:rPr>
                <w:rFonts w:ascii="Arial" w:hAnsi="Arial" w:cs="Arial"/>
                <w:color w:val="000000" w:themeColor="text1"/>
                <w:lang w:val="lt-LT"/>
              </w:rPr>
            </w:pPr>
            <w:r w:rsidRPr="006239D6">
              <w:rPr>
                <w:rFonts w:ascii="Arial" w:hAnsi="Arial" w:cs="Arial"/>
                <w:color w:val="000000" w:themeColor="text1"/>
                <w:lang w:val="lt-LT"/>
              </w:rPr>
              <w:t xml:space="preserve">TAIP            </w:t>
            </w:r>
            <w:r w:rsidR="00355660" w:rsidRPr="006239D6">
              <w:rPr>
                <w:rFonts w:ascii="Arial" w:hAnsi="Arial" w:cs="Arial"/>
                <w:color w:val="000000" w:themeColor="text1"/>
                <w:lang w:val="lt-LT"/>
              </w:rPr>
              <w:t>X</w:t>
            </w:r>
            <w:r w:rsidRPr="006239D6">
              <w:rPr>
                <w:rFonts w:ascii="Arial" w:hAnsi="Arial" w:cs="Arial"/>
                <w:color w:val="000000" w:themeColor="text1"/>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tcPr>
          <w:p w14:paraId="6791DA5D" w14:textId="238D4B76" w:rsidR="00210D45" w:rsidRPr="006239D6" w:rsidRDefault="00210D45" w:rsidP="000947DA">
            <w:pPr>
              <w:spacing w:line="276" w:lineRule="auto"/>
              <w:jc w:val="both"/>
              <w:rPr>
                <w:rFonts w:ascii="Arial" w:hAnsi="Arial" w:cs="Arial"/>
                <w:color w:val="000000" w:themeColor="text1"/>
                <w:lang w:val="lt-LT"/>
              </w:rPr>
            </w:pPr>
            <w:r w:rsidRPr="006239D6">
              <w:rPr>
                <w:rFonts w:ascii="Arial" w:hAnsi="Arial" w:cs="Arial"/>
                <w:color w:val="000000" w:themeColor="text1"/>
                <w:lang w:val="lt-LT"/>
              </w:rPr>
              <w:t>NE</w:t>
            </w:r>
          </w:p>
        </w:tc>
        <w:tc>
          <w:tcPr>
            <w:tcW w:w="1462" w:type="dxa"/>
            <w:tcBorders>
              <w:top w:val="single" w:sz="4" w:space="0" w:color="000000"/>
              <w:left w:val="single" w:sz="4" w:space="0" w:color="auto"/>
              <w:bottom w:val="single" w:sz="4" w:space="0" w:color="000000"/>
              <w:right w:val="single" w:sz="4" w:space="0" w:color="000000"/>
            </w:tcBorders>
          </w:tcPr>
          <w:p w14:paraId="617301EB" w14:textId="08373459" w:rsidR="00210D45" w:rsidRPr="006239D6" w:rsidRDefault="000639EA" w:rsidP="000947DA">
            <w:pPr>
              <w:spacing w:line="276" w:lineRule="auto"/>
              <w:jc w:val="center"/>
              <w:rPr>
                <w:rFonts w:ascii="Arial" w:hAnsi="Arial" w:cs="Arial"/>
                <w:color w:val="000000" w:themeColor="text1"/>
                <w:lang w:val="lt-LT"/>
              </w:rPr>
            </w:pPr>
            <w:r>
              <w:rPr>
                <w:rFonts w:ascii="Arial" w:hAnsi="Arial" w:cs="Arial"/>
                <w:color w:val="000000" w:themeColor="text1"/>
                <w:lang w:val="lt-LT"/>
              </w:rPr>
              <w:t>2</w:t>
            </w:r>
          </w:p>
        </w:tc>
        <w:tc>
          <w:tcPr>
            <w:tcW w:w="1401" w:type="dxa"/>
            <w:tcBorders>
              <w:top w:val="single" w:sz="4" w:space="0" w:color="000000"/>
              <w:left w:val="single" w:sz="4" w:space="0" w:color="auto"/>
              <w:bottom w:val="single" w:sz="4" w:space="0" w:color="000000"/>
              <w:right w:val="single" w:sz="4" w:space="0" w:color="000000"/>
            </w:tcBorders>
          </w:tcPr>
          <w:p w14:paraId="141D6FF0" w14:textId="53DAD70A" w:rsidR="00210D45" w:rsidRPr="006239D6" w:rsidRDefault="000639EA" w:rsidP="000947DA">
            <w:pPr>
              <w:spacing w:line="276" w:lineRule="auto"/>
              <w:jc w:val="center"/>
              <w:rPr>
                <w:rFonts w:ascii="Arial" w:hAnsi="Arial" w:cs="Arial"/>
                <w:color w:val="000000" w:themeColor="text1"/>
                <w:lang w:val="lt-LT"/>
              </w:rPr>
            </w:pPr>
            <w:r>
              <w:rPr>
                <w:rFonts w:ascii="Arial" w:hAnsi="Arial" w:cs="Arial"/>
                <w:color w:val="000000" w:themeColor="text1"/>
                <w:lang w:val="lt-LT"/>
              </w:rPr>
              <w:t>2</w:t>
            </w:r>
          </w:p>
        </w:tc>
      </w:tr>
    </w:tbl>
    <w:p w14:paraId="4916E3A9" w14:textId="75ACAF94" w:rsidR="0039585E" w:rsidRPr="006239D6" w:rsidRDefault="0039585E" w:rsidP="00032AE4">
      <w:pPr>
        <w:spacing w:line="276" w:lineRule="auto"/>
        <w:jc w:val="both"/>
        <w:rPr>
          <w:rFonts w:ascii="Arial" w:hAnsi="Arial" w:cs="Arial"/>
          <w:bCs/>
          <w:color w:val="000000" w:themeColor="text1"/>
        </w:rPr>
      </w:pPr>
      <w:r w:rsidRPr="006239D6">
        <w:rPr>
          <w:rFonts w:ascii="Arial" w:hAnsi="Arial" w:cs="Arial"/>
          <w:b/>
          <w:color w:val="000000" w:themeColor="text1"/>
          <w:lang w:val="lt-LT"/>
        </w:rPr>
        <w:t>*</w:t>
      </w:r>
      <w:r w:rsidR="00032AE4" w:rsidRPr="006239D6">
        <w:rPr>
          <w:rFonts w:ascii="Arial" w:hAnsi="Arial" w:cs="Arial"/>
          <w:bCs/>
          <w:color w:val="000000" w:themeColor="text1"/>
        </w:rPr>
        <w:t xml:space="preserve"> įkurta jaunimo studija</w:t>
      </w:r>
      <w:r w:rsidR="000639EA">
        <w:rPr>
          <w:rFonts w:ascii="Arial" w:hAnsi="Arial" w:cs="Arial"/>
          <w:bCs/>
          <w:color w:val="000000" w:themeColor="text1"/>
        </w:rPr>
        <w:t xml:space="preserve"> ,,Pipirai”</w:t>
      </w:r>
      <w:r w:rsidR="00032AE4" w:rsidRPr="006239D6">
        <w:rPr>
          <w:rFonts w:ascii="Arial" w:hAnsi="Arial" w:cs="Arial"/>
          <w:bCs/>
          <w:color w:val="000000" w:themeColor="text1"/>
        </w:rPr>
        <w:t>, kurie puikiai asistuoja reprezentaciniuose renginiuose, Vilhelmo teatrų festivalyje</w:t>
      </w:r>
      <w:r w:rsidR="00AF534D" w:rsidRPr="006239D6">
        <w:rPr>
          <w:rFonts w:ascii="Arial" w:hAnsi="Arial" w:cs="Arial"/>
          <w:bCs/>
          <w:color w:val="000000" w:themeColor="text1"/>
        </w:rPr>
        <w:t>.</w:t>
      </w:r>
    </w:p>
    <w:p w14:paraId="427639BE" w14:textId="36A0923C" w:rsidR="00D12F67" w:rsidRPr="000639EA" w:rsidRDefault="005B36CA" w:rsidP="0039585E">
      <w:pPr>
        <w:spacing w:before="240" w:line="276" w:lineRule="auto"/>
        <w:ind w:firstLine="567"/>
        <w:jc w:val="both"/>
        <w:rPr>
          <w:rFonts w:ascii="Arial" w:hAnsi="Arial" w:cs="Arial"/>
          <w:b/>
          <w:color w:val="000000" w:themeColor="text1"/>
          <w:lang w:val="lt-LT"/>
        </w:rPr>
      </w:pPr>
      <w:r w:rsidRPr="000639EA">
        <w:rPr>
          <w:rFonts w:ascii="Arial" w:hAnsi="Arial" w:cs="Arial"/>
          <w:b/>
          <w:color w:val="000000" w:themeColor="text1"/>
          <w:lang w:val="lt-LT"/>
        </w:rPr>
        <w:t>2. Įstaigos biudžetas</w:t>
      </w:r>
      <w:r w:rsidR="00A17801" w:rsidRPr="000639EA">
        <w:rPr>
          <w:rFonts w:ascii="Arial" w:hAnsi="Arial" w:cs="Arial"/>
          <w:b/>
          <w:color w:val="000000" w:themeColor="text1"/>
          <w:lang w:val="lt-LT"/>
        </w:rPr>
        <w:t>:</w:t>
      </w:r>
    </w:p>
    <w:p w14:paraId="4C921101" w14:textId="08792119" w:rsidR="003973BF" w:rsidRPr="000639EA" w:rsidRDefault="000A761B" w:rsidP="000947DA">
      <w:pPr>
        <w:spacing w:line="276" w:lineRule="auto"/>
        <w:jc w:val="both"/>
        <w:rPr>
          <w:rFonts w:ascii="Arial" w:hAnsi="Arial" w:cs="Arial"/>
          <w:i/>
          <w:color w:val="000000" w:themeColor="text1"/>
          <w:lang w:val="lt-LT"/>
        </w:rPr>
      </w:pPr>
      <w:r w:rsidRPr="000639EA">
        <w:rPr>
          <w:rFonts w:ascii="Arial" w:hAnsi="Arial" w:cs="Arial"/>
          <w:i/>
          <w:color w:val="000000" w:themeColor="text1"/>
          <w:lang w:val="lt-LT"/>
        </w:rPr>
        <w:t>4</w:t>
      </w:r>
      <w:r w:rsidR="00485444" w:rsidRPr="000639EA">
        <w:rPr>
          <w:rFonts w:ascii="Arial" w:hAnsi="Arial" w:cs="Arial"/>
          <w:i/>
          <w:color w:val="000000" w:themeColor="text1"/>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0639EA" w:rsidRPr="000639EA" w14:paraId="6DCFB79D"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2D776BA8" w14:textId="77777777" w:rsidR="00407D43" w:rsidRPr="000639EA" w:rsidRDefault="00407D43" w:rsidP="00407D43">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5969E0A0" w14:textId="44BE5AF9"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b/>
                <w:color w:val="000000" w:themeColor="text1"/>
                <w:lang w:val="lt-LT"/>
              </w:rPr>
              <w:t>2024 m.</w:t>
            </w:r>
          </w:p>
        </w:tc>
        <w:tc>
          <w:tcPr>
            <w:tcW w:w="1401" w:type="dxa"/>
            <w:tcBorders>
              <w:top w:val="single" w:sz="4" w:space="0" w:color="000000"/>
              <w:left w:val="single" w:sz="4" w:space="0" w:color="auto"/>
              <w:bottom w:val="single" w:sz="4" w:space="0" w:color="000000"/>
              <w:right w:val="single" w:sz="4" w:space="0" w:color="000000"/>
            </w:tcBorders>
          </w:tcPr>
          <w:p w14:paraId="4DDB36BC" w14:textId="13D65F6B" w:rsidR="00407D43" w:rsidRPr="000639EA" w:rsidRDefault="00407D43" w:rsidP="00407D43">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2025 m.</w:t>
            </w:r>
          </w:p>
        </w:tc>
      </w:tr>
      <w:tr w:rsidR="000639EA" w:rsidRPr="000639EA" w14:paraId="6B1E2035"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54C402C3" w14:textId="77777777" w:rsidR="00407D43" w:rsidRPr="000639EA" w:rsidRDefault="00407D43" w:rsidP="00407D43">
            <w:pPr>
              <w:spacing w:line="276" w:lineRule="auto"/>
              <w:jc w:val="both"/>
              <w:rPr>
                <w:rFonts w:ascii="Arial" w:hAnsi="Arial" w:cs="Arial"/>
                <w:color w:val="000000" w:themeColor="text1"/>
                <w:lang w:val="lt-LT"/>
              </w:rPr>
            </w:pPr>
            <w:r w:rsidRPr="000639EA">
              <w:rPr>
                <w:rFonts w:ascii="Arial" w:hAnsi="Arial" w:cs="Arial"/>
                <w:color w:val="000000" w:themeColor="text1"/>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7EAACEEC" w14:textId="70FFE9D6"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462,4</w:t>
            </w:r>
          </w:p>
        </w:tc>
        <w:tc>
          <w:tcPr>
            <w:tcW w:w="1401" w:type="dxa"/>
            <w:tcBorders>
              <w:top w:val="single" w:sz="4" w:space="0" w:color="000000"/>
              <w:left w:val="single" w:sz="4" w:space="0" w:color="auto"/>
              <w:bottom w:val="single" w:sz="4" w:space="0" w:color="000000"/>
              <w:right w:val="single" w:sz="4" w:space="0" w:color="000000"/>
            </w:tcBorders>
          </w:tcPr>
          <w:p w14:paraId="79D13D00" w14:textId="2A28D251"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565,8</w:t>
            </w:r>
          </w:p>
        </w:tc>
      </w:tr>
      <w:tr w:rsidR="000639EA" w:rsidRPr="000639EA" w14:paraId="2D3883D6"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7DC69127" w14:textId="77777777" w:rsidR="00407D43" w:rsidRPr="000639EA" w:rsidRDefault="00407D43" w:rsidP="00407D43">
            <w:pPr>
              <w:spacing w:line="276" w:lineRule="auto"/>
              <w:jc w:val="both"/>
              <w:rPr>
                <w:rFonts w:ascii="Arial" w:hAnsi="Arial" w:cs="Arial"/>
                <w:color w:val="000000" w:themeColor="text1"/>
                <w:lang w:val="lt-LT"/>
              </w:rPr>
            </w:pPr>
            <w:r w:rsidRPr="000639EA">
              <w:rPr>
                <w:rFonts w:ascii="Arial" w:hAnsi="Arial" w:cs="Arial"/>
                <w:color w:val="000000" w:themeColor="text1"/>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45BB87C5" w14:textId="0F0A2457"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14,05</w:t>
            </w:r>
          </w:p>
        </w:tc>
        <w:tc>
          <w:tcPr>
            <w:tcW w:w="1401" w:type="dxa"/>
            <w:tcBorders>
              <w:top w:val="single" w:sz="4" w:space="0" w:color="000000"/>
              <w:left w:val="single" w:sz="4" w:space="0" w:color="auto"/>
              <w:bottom w:val="single" w:sz="4" w:space="0" w:color="auto"/>
              <w:right w:val="single" w:sz="4" w:space="0" w:color="000000"/>
            </w:tcBorders>
          </w:tcPr>
          <w:p w14:paraId="46545B1F" w14:textId="70B6799F"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16,3</w:t>
            </w:r>
          </w:p>
        </w:tc>
      </w:tr>
      <w:tr w:rsidR="000639EA" w:rsidRPr="000639EA" w14:paraId="00D98660"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6C267ED5" w14:textId="77777777" w:rsidR="00407D43" w:rsidRPr="000639EA" w:rsidRDefault="00407D43" w:rsidP="00407D43">
            <w:pPr>
              <w:spacing w:line="276" w:lineRule="auto"/>
              <w:jc w:val="both"/>
              <w:rPr>
                <w:rFonts w:ascii="Arial" w:hAnsi="Arial" w:cs="Arial"/>
                <w:color w:val="000000" w:themeColor="text1"/>
                <w:lang w:val="lt-LT"/>
              </w:rPr>
            </w:pPr>
            <w:r w:rsidRPr="000639EA">
              <w:rPr>
                <w:rFonts w:ascii="Arial" w:hAnsi="Arial" w:cs="Arial"/>
                <w:color w:val="000000" w:themeColor="text1"/>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tcPr>
          <w:p w14:paraId="1BDCA645" w14:textId="69D81BFF"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2,06</w:t>
            </w:r>
          </w:p>
        </w:tc>
        <w:tc>
          <w:tcPr>
            <w:tcW w:w="1401" w:type="dxa"/>
            <w:tcBorders>
              <w:top w:val="single" w:sz="4" w:space="0" w:color="000000"/>
              <w:left w:val="single" w:sz="4" w:space="0" w:color="auto"/>
              <w:bottom w:val="single" w:sz="4" w:space="0" w:color="auto"/>
              <w:right w:val="single" w:sz="4" w:space="0" w:color="000000"/>
            </w:tcBorders>
          </w:tcPr>
          <w:p w14:paraId="7AE36653" w14:textId="5FA79A76"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1,0</w:t>
            </w:r>
          </w:p>
        </w:tc>
      </w:tr>
      <w:tr w:rsidR="000639EA" w:rsidRPr="000639EA" w14:paraId="1B8E54A9" w14:textId="77777777" w:rsidTr="00EB26D0">
        <w:trPr>
          <w:trHeight w:val="260"/>
        </w:trPr>
        <w:tc>
          <w:tcPr>
            <w:tcW w:w="6889" w:type="dxa"/>
            <w:tcBorders>
              <w:top w:val="single" w:sz="4" w:space="0" w:color="auto"/>
              <w:left w:val="single" w:sz="4" w:space="0" w:color="000000"/>
              <w:bottom w:val="single" w:sz="4" w:space="0" w:color="000000"/>
              <w:right w:val="single" w:sz="4" w:space="0" w:color="auto"/>
            </w:tcBorders>
          </w:tcPr>
          <w:p w14:paraId="3404CCE5" w14:textId="77777777" w:rsidR="00407D43" w:rsidRPr="000639EA" w:rsidRDefault="00407D43" w:rsidP="00407D43">
            <w:pPr>
              <w:spacing w:line="276" w:lineRule="auto"/>
              <w:jc w:val="both"/>
              <w:rPr>
                <w:rFonts w:ascii="Arial" w:hAnsi="Arial" w:cs="Arial"/>
                <w:color w:val="000000" w:themeColor="text1"/>
                <w:lang w:val="lt-LT"/>
              </w:rPr>
            </w:pPr>
            <w:r w:rsidRPr="000639EA">
              <w:rPr>
                <w:rFonts w:ascii="Arial" w:hAnsi="Arial" w:cs="Arial"/>
                <w:color w:val="000000" w:themeColor="text1"/>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373533A0" w14:textId="3C7C8F1F"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12,0</w:t>
            </w:r>
          </w:p>
        </w:tc>
        <w:tc>
          <w:tcPr>
            <w:tcW w:w="1401" w:type="dxa"/>
            <w:tcBorders>
              <w:top w:val="single" w:sz="4" w:space="0" w:color="auto"/>
              <w:left w:val="single" w:sz="4" w:space="0" w:color="auto"/>
              <w:bottom w:val="single" w:sz="4" w:space="0" w:color="000000"/>
              <w:right w:val="single" w:sz="4" w:space="0" w:color="000000"/>
            </w:tcBorders>
          </w:tcPr>
          <w:p w14:paraId="0F0A5C94" w14:textId="2E5A38F9"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15,3</w:t>
            </w:r>
          </w:p>
        </w:tc>
      </w:tr>
      <w:tr w:rsidR="000639EA" w:rsidRPr="000639EA" w14:paraId="078899D9"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3E52A864" w14:textId="77777777" w:rsidR="00407D43" w:rsidRPr="000639EA" w:rsidRDefault="00407D43" w:rsidP="00407D43">
            <w:pPr>
              <w:spacing w:line="276" w:lineRule="auto"/>
              <w:jc w:val="both"/>
              <w:rPr>
                <w:rFonts w:ascii="Arial" w:hAnsi="Arial" w:cs="Arial"/>
                <w:color w:val="000000" w:themeColor="text1"/>
                <w:lang w:val="lt-LT"/>
              </w:rPr>
            </w:pPr>
            <w:r w:rsidRPr="000639EA">
              <w:rPr>
                <w:rFonts w:ascii="Arial" w:hAnsi="Arial" w:cs="Arial"/>
                <w:color w:val="000000" w:themeColor="text1"/>
                <w:lang w:val="lt-LT"/>
              </w:rPr>
              <w:t>3. Parama, labdara</w:t>
            </w:r>
          </w:p>
        </w:tc>
        <w:tc>
          <w:tcPr>
            <w:tcW w:w="1462" w:type="dxa"/>
            <w:tcBorders>
              <w:top w:val="single" w:sz="4" w:space="0" w:color="000000"/>
              <w:left w:val="single" w:sz="4" w:space="0" w:color="auto"/>
              <w:bottom w:val="single" w:sz="4" w:space="0" w:color="000000"/>
              <w:right w:val="single" w:sz="4" w:space="0" w:color="000000"/>
            </w:tcBorders>
          </w:tcPr>
          <w:p w14:paraId="0412EBBC" w14:textId="324082E2" w:rsidR="00407D43" w:rsidRPr="000639EA" w:rsidRDefault="00407D43" w:rsidP="00407D43">
            <w:pPr>
              <w:spacing w:line="276" w:lineRule="auto"/>
              <w:jc w:val="center"/>
              <w:rPr>
                <w:rFonts w:ascii="Arial" w:hAnsi="Arial" w:cs="Arial"/>
                <w:color w:val="000000" w:themeColor="text1"/>
                <w:lang w:val="lt-LT"/>
              </w:rPr>
            </w:pPr>
            <w:r w:rsidRPr="000639EA">
              <w:rPr>
                <w:rFonts w:ascii="Arial" w:hAnsi="Arial" w:cs="Arial"/>
                <w:color w:val="000000" w:themeColor="text1"/>
                <w:lang w:val="lt-LT"/>
              </w:rPr>
              <w:t>0,13</w:t>
            </w:r>
          </w:p>
        </w:tc>
        <w:tc>
          <w:tcPr>
            <w:tcW w:w="1401" w:type="dxa"/>
            <w:tcBorders>
              <w:top w:val="single" w:sz="4" w:space="0" w:color="000000"/>
              <w:left w:val="single" w:sz="4" w:space="0" w:color="auto"/>
              <w:bottom w:val="single" w:sz="4" w:space="0" w:color="000000"/>
              <w:right w:val="single" w:sz="4" w:space="0" w:color="000000"/>
            </w:tcBorders>
          </w:tcPr>
          <w:p w14:paraId="64EA31E2" w14:textId="6FE9EC2B" w:rsidR="00407D43" w:rsidRPr="000639EA" w:rsidRDefault="00407D43" w:rsidP="00407D43">
            <w:pPr>
              <w:spacing w:line="276" w:lineRule="auto"/>
              <w:jc w:val="center"/>
              <w:rPr>
                <w:rFonts w:ascii="Arial" w:hAnsi="Arial" w:cs="Arial"/>
                <w:color w:val="000000" w:themeColor="text1"/>
                <w:lang w:val="lt-LT"/>
              </w:rPr>
            </w:pPr>
          </w:p>
        </w:tc>
      </w:tr>
      <w:tr w:rsidR="000639EA" w:rsidRPr="000639EA" w14:paraId="1C308667"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1E82DF25" w14:textId="77777777" w:rsidR="00407D43" w:rsidRPr="000639EA" w:rsidRDefault="00407D43" w:rsidP="00407D43">
            <w:pPr>
              <w:spacing w:line="276" w:lineRule="auto"/>
              <w:jc w:val="right"/>
              <w:rPr>
                <w:rFonts w:ascii="Arial" w:hAnsi="Arial" w:cs="Arial"/>
                <w:color w:val="000000" w:themeColor="text1"/>
                <w:lang w:val="lt-LT"/>
              </w:rPr>
            </w:pPr>
            <w:r w:rsidRPr="000639EA">
              <w:rPr>
                <w:rFonts w:ascii="Arial" w:hAnsi="Arial" w:cs="Arial"/>
                <w:b/>
                <w:color w:val="000000" w:themeColor="text1"/>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1DB74298" w14:textId="78C39696" w:rsidR="00407D43" w:rsidRPr="000639EA" w:rsidRDefault="00407D43" w:rsidP="00407D43">
            <w:pPr>
              <w:spacing w:line="276" w:lineRule="auto"/>
              <w:jc w:val="center"/>
              <w:rPr>
                <w:rFonts w:ascii="Arial" w:hAnsi="Arial" w:cs="Arial"/>
                <w:b/>
                <w:bCs/>
                <w:color w:val="000000" w:themeColor="text1"/>
                <w:lang w:val="lt-LT"/>
              </w:rPr>
            </w:pPr>
            <w:r w:rsidRPr="000639EA">
              <w:rPr>
                <w:rFonts w:ascii="Arial" w:hAnsi="Arial" w:cs="Arial"/>
                <w:b/>
                <w:color w:val="000000" w:themeColor="text1"/>
                <w:lang w:val="lt-LT"/>
              </w:rPr>
              <w:t>490,64</w:t>
            </w:r>
          </w:p>
        </w:tc>
        <w:tc>
          <w:tcPr>
            <w:tcW w:w="1401" w:type="dxa"/>
            <w:tcBorders>
              <w:top w:val="single" w:sz="4" w:space="0" w:color="000000"/>
              <w:left w:val="single" w:sz="4" w:space="0" w:color="auto"/>
              <w:bottom w:val="single" w:sz="4" w:space="0" w:color="auto"/>
              <w:right w:val="single" w:sz="4" w:space="0" w:color="000000"/>
            </w:tcBorders>
          </w:tcPr>
          <w:p w14:paraId="1A8284E2" w14:textId="5D334DE0" w:rsidR="00407D43" w:rsidRPr="000639EA" w:rsidRDefault="00407D43" w:rsidP="00407D43">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598,4</w:t>
            </w:r>
          </w:p>
        </w:tc>
      </w:tr>
    </w:tbl>
    <w:p w14:paraId="7F58EE08" w14:textId="77777777" w:rsidR="003B6B8E" w:rsidRPr="000639EA" w:rsidRDefault="003B6B8E" w:rsidP="000947DA">
      <w:pPr>
        <w:spacing w:line="276" w:lineRule="auto"/>
        <w:jc w:val="both"/>
        <w:rPr>
          <w:rFonts w:ascii="Arial" w:hAnsi="Arial" w:cs="Arial"/>
          <w:i/>
          <w:color w:val="000000" w:themeColor="text1"/>
          <w:lang w:val="lt-LT"/>
        </w:rPr>
      </w:pPr>
    </w:p>
    <w:p w14:paraId="1534E923" w14:textId="77777777" w:rsidR="00CA5E14" w:rsidRDefault="00CA5E14" w:rsidP="00C035CA">
      <w:pPr>
        <w:spacing w:before="240" w:line="276" w:lineRule="auto"/>
        <w:rPr>
          <w:rFonts w:ascii="Arial" w:hAnsi="Arial" w:cs="Arial"/>
          <w:i/>
          <w:color w:val="000000" w:themeColor="text1"/>
          <w:lang w:val="lt-LT"/>
        </w:rPr>
      </w:pPr>
    </w:p>
    <w:p w14:paraId="06C3FA9E" w14:textId="33E28C80" w:rsidR="000A761B" w:rsidRPr="000639EA" w:rsidRDefault="000A761B" w:rsidP="00C035CA">
      <w:pPr>
        <w:spacing w:before="240" w:line="276" w:lineRule="auto"/>
        <w:rPr>
          <w:rFonts w:ascii="Arial" w:hAnsi="Arial" w:cs="Arial"/>
          <w:i/>
          <w:color w:val="000000" w:themeColor="text1"/>
          <w:lang w:val="lt-LT"/>
        </w:rPr>
      </w:pPr>
      <w:r w:rsidRPr="000639EA">
        <w:rPr>
          <w:rFonts w:ascii="Arial" w:hAnsi="Arial" w:cs="Arial"/>
          <w:i/>
          <w:color w:val="000000" w:themeColor="text1"/>
          <w:lang w:val="lt-LT"/>
        </w:rPr>
        <w:t>5</w:t>
      </w:r>
      <w:r w:rsidR="00B20B4B" w:rsidRPr="000639EA">
        <w:rPr>
          <w:rFonts w:ascii="Arial" w:hAnsi="Arial" w:cs="Arial"/>
          <w:i/>
          <w:color w:val="000000" w:themeColor="text1"/>
          <w:lang w:val="lt-LT"/>
        </w:rPr>
        <w:t xml:space="preserve"> lentelė. Įstaigos </w:t>
      </w:r>
      <w:r w:rsidR="0046755E" w:rsidRPr="000639EA">
        <w:rPr>
          <w:rFonts w:ascii="Arial" w:hAnsi="Arial" w:cs="Arial"/>
          <w:i/>
          <w:color w:val="000000" w:themeColor="text1"/>
          <w:lang w:val="lt-LT"/>
        </w:rPr>
        <w:t>išlaidos</w:t>
      </w:r>
    </w:p>
    <w:p w14:paraId="4FBEE600" w14:textId="6DE20F70" w:rsidR="00813F89" w:rsidRPr="000639EA" w:rsidRDefault="00813F89" w:rsidP="002B7438">
      <w:pPr>
        <w:spacing w:line="276" w:lineRule="auto"/>
        <w:contextualSpacing/>
        <w:rPr>
          <w:rFonts w:ascii="Arial" w:hAnsi="Arial" w:cs="Arial"/>
          <w:i/>
          <w:color w:val="000000" w:themeColor="text1"/>
          <w:lang w:val="lt-LT"/>
        </w:rPr>
      </w:pPr>
      <w:r w:rsidRPr="000639EA">
        <w:rPr>
          <w:rFonts w:ascii="Arial" w:hAnsi="Arial" w:cs="Arial"/>
          <w:i/>
          <w:color w:val="000000" w:themeColor="text1"/>
          <w:lang w:val="lt-LT"/>
        </w:rPr>
        <w:t xml:space="preserve">Pastaba: jeigu yra žymus pokytis, </w:t>
      </w:r>
      <w:r w:rsidR="00267C49" w:rsidRPr="000639EA">
        <w:rPr>
          <w:rFonts w:ascii="Arial" w:hAnsi="Arial" w:cs="Arial"/>
          <w:i/>
          <w:color w:val="000000" w:themeColor="text1"/>
          <w:lang w:val="lt-LT"/>
        </w:rPr>
        <w:t>jį</w:t>
      </w:r>
      <w:r w:rsidRPr="000639EA">
        <w:rPr>
          <w:rFonts w:ascii="Arial" w:hAnsi="Arial" w:cs="Arial"/>
          <w:i/>
          <w:color w:val="000000" w:themeColor="text1"/>
          <w:lang w:val="lt-LT"/>
        </w:rPr>
        <w:t xml:space="preserve"> </w:t>
      </w:r>
      <w:r w:rsidR="00267C49" w:rsidRPr="000639EA">
        <w:rPr>
          <w:rFonts w:ascii="Arial" w:hAnsi="Arial" w:cs="Arial"/>
          <w:i/>
          <w:color w:val="000000" w:themeColor="text1"/>
          <w:lang w:val="lt-LT"/>
        </w:rPr>
        <w:t>g</w:t>
      </w:r>
      <w:r w:rsidR="001A3D76" w:rsidRPr="000639EA">
        <w:rPr>
          <w:rFonts w:ascii="Arial" w:hAnsi="Arial" w:cs="Arial"/>
          <w:i/>
          <w:color w:val="000000" w:themeColor="text1"/>
          <w:lang w:val="lt-LT"/>
        </w:rPr>
        <w:t>l</w:t>
      </w:r>
      <w:r w:rsidR="00267C49" w:rsidRPr="000639EA">
        <w:rPr>
          <w:rFonts w:ascii="Arial" w:hAnsi="Arial" w:cs="Arial"/>
          <w:i/>
          <w:color w:val="000000" w:themeColor="text1"/>
          <w:lang w:val="lt-LT"/>
        </w:rPr>
        <w:t>aust</w:t>
      </w:r>
      <w:r w:rsidRPr="000639EA">
        <w:rPr>
          <w:rFonts w:ascii="Arial" w:hAnsi="Arial" w:cs="Arial"/>
          <w:i/>
          <w:color w:val="000000" w:themeColor="text1"/>
          <w:lang w:val="lt-LT"/>
        </w:rPr>
        <w:t>ai paaiškinti.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373"/>
        <w:gridCol w:w="1417"/>
        <w:gridCol w:w="1417"/>
        <w:gridCol w:w="1985"/>
      </w:tblGrid>
      <w:tr w:rsidR="000639EA" w:rsidRPr="000639EA" w14:paraId="33023B4C" w14:textId="77777777" w:rsidTr="00EB26D0">
        <w:tc>
          <w:tcPr>
            <w:tcW w:w="1560" w:type="dxa"/>
          </w:tcPr>
          <w:p w14:paraId="0B8922F4" w14:textId="4A94F622"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lang w:val="lt-LT"/>
              </w:rPr>
              <w:t>Klasifikacijos kodas</w:t>
            </w:r>
          </w:p>
        </w:tc>
        <w:tc>
          <w:tcPr>
            <w:tcW w:w="3373" w:type="dxa"/>
          </w:tcPr>
          <w:p w14:paraId="270EA6CF" w14:textId="2C4C22A8"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color w:val="000000" w:themeColor="text1"/>
                <w:lang w:val="lt-LT"/>
              </w:rPr>
              <w:t>Išlaidų pavadinimas</w:t>
            </w:r>
          </w:p>
        </w:tc>
        <w:tc>
          <w:tcPr>
            <w:tcW w:w="1417" w:type="dxa"/>
          </w:tcPr>
          <w:p w14:paraId="758CD628" w14:textId="77777777" w:rsidR="009F7E3C" w:rsidRPr="000639EA" w:rsidRDefault="009F7E3C" w:rsidP="009F7E3C">
            <w:pPr>
              <w:spacing w:line="276" w:lineRule="auto"/>
              <w:jc w:val="center"/>
              <w:rPr>
                <w:rFonts w:ascii="Arial" w:hAnsi="Arial" w:cs="Arial"/>
                <w:b/>
                <w:color w:val="000000" w:themeColor="text1"/>
                <w:lang w:val="lt-LT"/>
              </w:rPr>
            </w:pPr>
            <w:r w:rsidRPr="000639EA">
              <w:rPr>
                <w:rFonts w:ascii="Arial" w:hAnsi="Arial" w:cs="Arial"/>
                <w:b/>
                <w:color w:val="000000" w:themeColor="text1"/>
                <w:lang w:val="lt-LT"/>
              </w:rPr>
              <w:t>202</w:t>
            </w:r>
            <w:r w:rsidRPr="000639EA">
              <w:rPr>
                <w:rFonts w:ascii="Arial" w:hAnsi="Arial" w:cs="Arial"/>
                <w:b/>
                <w:color w:val="000000" w:themeColor="text1"/>
                <w:lang w:val="en-US"/>
              </w:rPr>
              <w:t>4</w:t>
            </w:r>
            <w:r w:rsidRPr="000639EA">
              <w:rPr>
                <w:rFonts w:ascii="Arial" w:hAnsi="Arial" w:cs="Arial"/>
                <w:b/>
                <w:color w:val="000000" w:themeColor="text1"/>
                <w:lang w:val="lt-LT"/>
              </w:rPr>
              <w:t xml:space="preserve"> m.</w:t>
            </w:r>
          </w:p>
          <w:p w14:paraId="5154D3BF" w14:textId="3700C294"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color w:val="000000" w:themeColor="text1"/>
                <w:lang w:val="lt-LT"/>
              </w:rPr>
              <w:t>Tūkst. Eur</w:t>
            </w:r>
          </w:p>
        </w:tc>
        <w:tc>
          <w:tcPr>
            <w:tcW w:w="1417" w:type="dxa"/>
          </w:tcPr>
          <w:p w14:paraId="267AABD4" w14:textId="77777777" w:rsidR="009F7E3C" w:rsidRPr="0033113A" w:rsidRDefault="009F7E3C" w:rsidP="009F7E3C">
            <w:pPr>
              <w:spacing w:line="276" w:lineRule="auto"/>
              <w:jc w:val="center"/>
              <w:rPr>
                <w:rFonts w:ascii="Arial" w:hAnsi="Arial" w:cs="Arial"/>
                <w:b/>
                <w:color w:val="000000" w:themeColor="text1"/>
                <w:lang w:val="lt-LT"/>
              </w:rPr>
            </w:pPr>
            <w:r w:rsidRPr="0033113A">
              <w:rPr>
                <w:rFonts w:ascii="Arial" w:hAnsi="Arial" w:cs="Arial"/>
                <w:b/>
                <w:color w:val="000000" w:themeColor="text1"/>
                <w:lang w:val="lt-LT"/>
              </w:rPr>
              <w:t>202</w:t>
            </w:r>
            <w:r w:rsidRPr="0033113A">
              <w:rPr>
                <w:rFonts w:ascii="Arial" w:hAnsi="Arial" w:cs="Arial"/>
                <w:b/>
                <w:color w:val="000000" w:themeColor="text1"/>
                <w:lang w:val="en-US"/>
              </w:rPr>
              <w:t>5</w:t>
            </w:r>
            <w:r w:rsidRPr="0033113A">
              <w:rPr>
                <w:rFonts w:ascii="Arial" w:hAnsi="Arial" w:cs="Arial"/>
                <w:b/>
                <w:color w:val="000000" w:themeColor="text1"/>
                <w:lang w:val="lt-LT"/>
              </w:rPr>
              <w:t xml:space="preserve"> m.</w:t>
            </w:r>
          </w:p>
          <w:p w14:paraId="0885EDDE" w14:textId="4B1EA4FA" w:rsidR="009F7E3C" w:rsidRPr="0033113A" w:rsidRDefault="009F7E3C" w:rsidP="009F7E3C">
            <w:pPr>
              <w:spacing w:line="276" w:lineRule="auto"/>
              <w:rPr>
                <w:rFonts w:ascii="Arial" w:hAnsi="Arial" w:cs="Arial"/>
                <w:b/>
                <w:bCs/>
                <w:color w:val="000000" w:themeColor="text1"/>
                <w:lang w:val="lt-LT"/>
              </w:rPr>
            </w:pPr>
            <w:r w:rsidRPr="0033113A">
              <w:rPr>
                <w:rFonts w:ascii="Arial" w:hAnsi="Arial" w:cs="Arial"/>
                <w:b/>
                <w:color w:val="000000" w:themeColor="text1"/>
                <w:lang w:val="lt-LT"/>
              </w:rPr>
              <w:t>Tūkst. Eur</w:t>
            </w:r>
          </w:p>
        </w:tc>
        <w:tc>
          <w:tcPr>
            <w:tcW w:w="1985" w:type="dxa"/>
          </w:tcPr>
          <w:p w14:paraId="150319D2" w14:textId="77777777"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color w:val="000000" w:themeColor="text1"/>
                <w:lang w:val="lt-LT"/>
              </w:rPr>
              <w:t>Pastabos</w:t>
            </w:r>
          </w:p>
        </w:tc>
      </w:tr>
      <w:tr w:rsidR="000639EA" w:rsidRPr="000639EA" w14:paraId="19A3AA1A" w14:textId="77777777" w:rsidTr="00EB26D0">
        <w:tc>
          <w:tcPr>
            <w:tcW w:w="1560" w:type="dxa"/>
          </w:tcPr>
          <w:p w14:paraId="6D35F91F" w14:textId="77777777" w:rsidR="009F7E3C" w:rsidRPr="000639EA" w:rsidRDefault="009F7E3C" w:rsidP="009F7E3C">
            <w:pPr>
              <w:spacing w:line="276" w:lineRule="auto"/>
              <w:rPr>
                <w:rFonts w:ascii="Arial" w:hAnsi="Arial" w:cs="Arial"/>
                <w:b/>
                <w:bCs/>
                <w:color w:val="000000" w:themeColor="text1"/>
                <w:lang w:val="lt-LT"/>
              </w:rPr>
            </w:pPr>
          </w:p>
          <w:p w14:paraId="4091E8BF" w14:textId="4AA305A2"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lang w:val="lt-LT"/>
              </w:rPr>
              <w:t>2.1.</w:t>
            </w:r>
          </w:p>
        </w:tc>
        <w:tc>
          <w:tcPr>
            <w:tcW w:w="3373" w:type="dxa"/>
          </w:tcPr>
          <w:p w14:paraId="389AC0A1" w14:textId="2BC31193"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lang w:val="lt-LT"/>
              </w:rPr>
              <w:t>Darbo užmokestis ir socialinis draudimas</w:t>
            </w:r>
          </w:p>
        </w:tc>
        <w:tc>
          <w:tcPr>
            <w:tcW w:w="1417" w:type="dxa"/>
          </w:tcPr>
          <w:p w14:paraId="23DCA0C7" w14:textId="32253A79"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kern w:val="2"/>
                <w:lang w:val="lt-LT"/>
                <w14:ligatures w14:val="standardContextual"/>
              </w:rPr>
              <w:t xml:space="preserve"> 327,8</w:t>
            </w:r>
          </w:p>
        </w:tc>
        <w:tc>
          <w:tcPr>
            <w:tcW w:w="1417" w:type="dxa"/>
          </w:tcPr>
          <w:p w14:paraId="6210C649" w14:textId="2EF7A594" w:rsidR="009F7E3C" w:rsidRPr="0033113A" w:rsidRDefault="009F7E3C" w:rsidP="009F7E3C">
            <w:pPr>
              <w:spacing w:line="276" w:lineRule="auto"/>
              <w:rPr>
                <w:rFonts w:ascii="Arial" w:hAnsi="Arial" w:cs="Arial"/>
                <w:b/>
                <w:bCs/>
                <w:color w:val="000000" w:themeColor="text1"/>
                <w:lang w:val="lt-LT"/>
              </w:rPr>
            </w:pPr>
            <w:r w:rsidRPr="0033113A">
              <w:rPr>
                <w:rFonts w:ascii="Arial" w:hAnsi="Arial" w:cs="Arial"/>
                <w:b/>
                <w:bCs/>
                <w:color w:val="000000" w:themeColor="text1"/>
                <w:lang w:val="lt-LT"/>
              </w:rPr>
              <w:t>367,8</w:t>
            </w:r>
          </w:p>
        </w:tc>
        <w:tc>
          <w:tcPr>
            <w:tcW w:w="1985" w:type="dxa"/>
          </w:tcPr>
          <w:p w14:paraId="3893D01D" w14:textId="77777777" w:rsidR="009F7E3C" w:rsidRPr="000639EA" w:rsidRDefault="009F7E3C" w:rsidP="009F7E3C">
            <w:pPr>
              <w:spacing w:line="276" w:lineRule="auto"/>
              <w:rPr>
                <w:rFonts w:ascii="Arial" w:hAnsi="Arial" w:cs="Arial"/>
                <w:b/>
                <w:bCs/>
                <w:color w:val="000000" w:themeColor="text1"/>
                <w:lang w:val="lt-LT"/>
              </w:rPr>
            </w:pPr>
          </w:p>
        </w:tc>
      </w:tr>
      <w:tr w:rsidR="000639EA" w:rsidRPr="000639EA" w14:paraId="705BD193" w14:textId="77777777" w:rsidTr="00EB26D0">
        <w:tc>
          <w:tcPr>
            <w:tcW w:w="1560" w:type="dxa"/>
          </w:tcPr>
          <w:p w14:paraId="36C15873" w14:textId="761892CB"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lastRenderedPageBreak/>
              <w:t>2.1.1.1.1.1.</w:t>
            </w:r>
          </w:p>
        </w:tc>
        <w:tc>
          <w:tcPr>
            <w:tcW w:w="3373" w:type="dxa"/>
          </w:tcPr>
          <w:p w14:paraId="326B05AD" w14:textId="3635C54D"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Darbo užmokestis</w:t>
            </w:r>
          </w:p>
        </w:tc>
        <w:tc>
          <w:tcPr>
            <w:tcW w:w="1417" w:type="dxa"/>
          </w:tcPr>
          <w:p w14:paraId="4EC585C7" w14:textId="4FA4BE42"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kern w:val="2"/>
                <w:lang w:val="lt-LT"/>
                <w14:ligatures w14:val="standardContextual"/>
              </w:rPr>
              <w:t xml:space="preserve"> 320,6</w:t>
            </w:r>
          </w:p>
        </w:tc>
        <w:tc>
          <w:tcPr>
            <w:tcW w:w="1417" w:type="dxa"/>
          </w:tcPr>
          <w:p w14:paraId="0AAA0B86" w14:textId="4015B854"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362,2</w:t>
            </w:r>
          </w:p>
        </w:tc>
        <w:tc>
          <w:tcPr>
            <w:tcW w:w="1985" w:type="dxa"/>
          </w:tcPr>
          <w:p w14:paraId="3888BA32"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7505FFFD" w14:textId="77777777" w:rsidTr="00EB26D0">
        <w:tc>
          <w:tcPr>
            <w:tcW w:w="1560" w:type="dxa"/>
          </w:tcPr>
          <w:p w14:paraId="0D83E433" w14:textId="59203C49"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2.1.2.1.1.1.</w:t>
            </w:r>
          </w:p>
        </w:tc>
        <w:tc>
          <w:tcPr>
            <w:tcW w:w="3373" w:type="dxa"/>
          </w:tcPr>
          <w:p w14:paraId="17D62C4E" w14:textId="067B4BE8"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Socialinio draudimo įmokos</w:t>
            </w:r>
          </w:p>
        </w:tc>
        <w:tc>
          <w:tcPr>
            <w:tcW w:w="1417" w:type="dxa"/>
          </w:tcPr>
          <w:p w14:paraId="0E6E7385" w14:textId="196D0015"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kern w:val="2"/>
                <w:lang w:val="lt-LT"/>
                <w14:ligatures w14:val="standardContextual"/>
              </w:rPr>
              <w:t xml:space="preserve"> 7,2</w:t>
            </w:r>
          </w:p>
        </w:tc>
        <w:tc>
          <w:tcPr>
            <w:tcW w:w="1417" w:type="dxa"/>
          </w:tcPr>
          <w:p w14:paraId="3E527E39" w14:textId="3B2A60A2"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5,6</w:t>
            </w:r>
          </w:p>
        </w:tc>
        <w:tc>
          <w:tcPr>
            <w:tcW w:w="1985" w:type="dxa"/>
          </w:tcPr>
          <w:p w14:paraId="7DC1206D"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711DC4FA" w14:textId="77777777" w:rsidTr="00EB26D0">
        <w:tc>
          <w:tcPr>
            <w:tcW w:w="1560" w:type="dxa"/>
          </w:tcPr>
          <w:p w14:paraId="023A79A3" w14:textId="587ACD1C"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lang w:val="lt-LT"/>
              </w:rPr>
              <w:t>2.2.</w:t>
            </w:r>
          </w:p>
        </w:tc>
        <w:tc>
          <w:tcPr>
            <w:tcW w:w="3373" w:type="dxa"/>
          </w:tcPr>
          <w:p w14:paraId="185904E9" w14:textId="0C96D818"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lang w:val="lt-LT"/>
              </w:rPr>
              <w:t>Prekių ir paslaugų įsigijimo išlaidos</w:t>
            </w:r>
          </w:p>
        </w:tc>
        <w:tc>
          <w:tcPr>
            <w:tcW w:w="1417" w:type="dxa"/>
          </w:tcPr>
          <w:p w14:paraId="2A1E15F2" w14:textId="42BC8902" w:rsidR="009F7E3C" w:rsidRPr="000639EA" w:rsidRDefault="009F7E3C" w:rsidP="009F7E3C">
            <w:pPr>
              <w:spacing w:line="276" w:lineRule="auto"/>
              <w:rPr>
                <w:rFonts w:ascii="Arial" w:hAnsi="Arial" w:cs="Arial"/>
                <w:b/>
                <w:bCs/>
                <w:color w:val="000000" w:themeColor="text1"/>
                <w:lang w:val="en-US"/>
              </w:rPr>
            </w:pPr>
            <w:r w:rsidRPr="000639EA">
              <w:rPr>
                <w:rFonts w:ascii="Arial" w:hAnsi="Arial" w:cs="Arial"/>
                <w:b/>
                <w:bCs/>
                <w:color w:val="000000" w:themeColor="text1"/>
                <w:lang w:val="lt-LT"/>
              </w:rPr>
              <w:t xml:space="preserve"> 107,4</w:t>
            </w:r>
          </w:p>
        </w:tc>
        <w:tc>
          <w:tcPr>
            <w:tcW w:w="1417" w:type="dxa"/>
          </w:tcPr>
          <w:p w14:paraId="5F3CB157" w14:textId="325D9878" w:rsidR="009F7E3C" w:rsidRPr="0033113A" w:rsidRDefault="009F7E3C" w:rsidP="009F7E3C">
            <w:pPr>
              <w:spacing w:line="276" w:lineRule="auto"/>
              <w:rPr>
                <w:rFonts w:ascii="Arial" w:hAnsi="Arial" w:cs="Arial"/>
                <w:b/>
                <w:bCs/>
                <w:color w:val="000000" w:themeColor="text1"/>
                <w:lang w:val="en-US"/>
              </w:rPr>
            </w:pPr>
            <w:r w:rsidRPr="0033113A">
              <w:rPr>
                <w:rFonts w:ascii="Arial" w:hAnsi="Arial" w:cs="Arial"/>
                <w:b/>
                <w:bCs/>
                <w:color w:val="000000" w:themeColor="text1"/>
                <w:lang w:val="lt-LT"/>
              </w:rPr>
              <w:t>147,7</w:t>
            </w:r>
          </w:p>
        </w:tc>
        <w:tc>
          <w:tcPr>
            <w:tcW w:w="1985" w:type="dxa"/>
          </w:tcPr>
          <w:p w14:paraId="366C3AEF" w14:textId="77777777" w:rsidR="009F7E3C" w:rsidRPr="000639EA" w:rsidRDefault="009F7E3C" w:rsidP="009F7E3C">
            <w:pPr>
              <w:spacing w:line="276" w:lineRule="auto"/>
              <w:rPr>
                <w:rFonts w:ascii="Arial" w:hAnsi="Arial" w:cs="Arial"/>
                <w:b/>
                <w:bCs/>
                <w:color w:val="000000" w:themeColor="text1"/>
                <w:lang w:val="lt-LT"/>
              </w:rPr>
            </w:pPr>
          </w:p>
        </w:tc>
      </w:tr>
      <w:tr w:rsidR="000639EA" w:rsidRPr="000639EA" w14:paraId="41F6BD5C" w14:textId="77777777" w:rsidTr="00EB26D0">
        <w:tc>
          <w:tcPr>
            <w:tcW w:w="1560" w:type="dxa"/>
          </w:tcPr>
          <w:p w14:paraId="1E1AA914" w14:textId="11A3DB0A"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2.2.1.1.1.5.</w:t>
            </w:r>
          </w:p>
        </w:tc>
        <w:tc>
          <w:tcPr>
            <w:tcW w:w="3373" w:type="dxa"/>
          </w:tcPr>
          <w:p w14:paraId="7FD51A49" w14:textId="4374AE95"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Ryšių įrangos ir ryšių paslaugų įsigijimo išlaidos</w:t>
            </w:r>
          </w:p>
        </w:tc>
        <w:tc>
          <w:tcPr>
            <w:tcW w:w="1417" w:type="dxa"/>
          </w:tcPr>
          <w:p w14:paraId="2D5E614D" w14:textId="1E85DE13"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1,6</w:t>
            </w:r>
          </w:p>
        </w:tc>
        <w:tc>
          <w:tcPr>
            <w:tcW w:w="1417" w:type="dxa"/>
          </w:tcPr>
          <w:p w14:paraId="18C78757" w14:textId="312ACFA1"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1,5</w:t>
            </w:r>
          </w:p>
        </w:tc>
        <w:tc>
          <w:tcPr>
            <w:tcW w:w="1985" w:type="dxa"/>
          </w:tcPr>
          <w:p w14:paraId="399FC935"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303533FA" w14:textId="77777777" w:rsidTr="00EB26D0">
        <w:tc>
          <w:tcPr>
            <w:tcW w:w="1560" w:type="dxa"/>
          </w:tcPr>
          <w:p w14:paraId="31CB5AB9" w14:textId="19871309"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2.2.1.1.1.6.</w:t>
            </w:r>
          </w:p>
        </w:tc>
        <w:tc>
          <w:tcPr>
            <w:tcW w:w="3373" w:type="dxa"/>
          </w:tcPr>
          <w:p w14:paraId="61643F0D" w14:textId="7ACC8241"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Transporto išlaikymo ir transporto paslaugų įsigijimo išlaidos</w:t>
            </w:r>
          </w:p>
        </w:tc>
        <w:tc>
          <w:tcPr>
            <w:tcW w:w="1417" w:type="dxa"/>
          </w:tcPr>
          <w:p w14:paraId="5DD3B960" w14:textId="38C94A80"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1,9</w:t>
            </w:r>
          </w:p>
        </w:tc>
        <w:tc>
          <w:tcPr>
            <w:tcW w:w="1417" w:type="dxa"/>
          </w:tcPr>
          <w:p w14:paraId="1E7B880C" w14:textId="1B38A435"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1,2</w:t>
            </w:r>
          </w:p>
        </w:tc>
        <w:tc>
          <w:tcPr>
            <w:tcW w:w="1985" w:type="dxa"/>
          </w:tcPr>
          <w:p w14:paraId="041EE49E"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4F623044" w14:textId="77777777" w:rsidTr="00EB26D0">
        <w:tc>
          <w:tcPr>
            <w:tcW w:w="1560" w:type="dxa"/>
          </w:tcPr>
          <w:p w14:paraId="0417C89A" w14:textId="10677A45"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2.2.1.1.1.11.</w:t>
            </w:r>
          </w:p>
        </w:tc>
        <w:tc>
          <w:tcPr>
            <w:tcW w:w="3373" w:type="dxa"/>
          </w:tcPr>
          <w:p w14:paraId="1F777A10" w14:textId="2BD120B6"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Komandiruočių išlaidos</w:t>
            </w:r>
          </w:p>
        </w:tc>
        <w:tc>
          <w:tcPr>
            <w:tcW w:w="1417" w:type="dxa"/>
          </w:tcPr>
          <w:p w14:paraId="4592818B" w14:textId="163FCD90"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1,2</w:t>
            </w:r>
          </w:p>
        </w:tc>
        <w:tc>
          <w:tcPr>
            <w:tcW w:w="1417" w:type="dxa"/>
          </w:tcPr>
          <w:p w14:paraId="20808126" w14:textId="135D4E43"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0,2</w:t>
            </w:r>
          </w:p>
        </w:tc>
        <w:tc>
          <w:tcPr>
            <w:tcW w:w="1985" w:type="dxa"/>
          </w:tcPr>
          <w:p w14:paraId="7CE74580"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081CF021" w14:textId="77777777" w:rsidTr="00EB26D0">
        <w:tc>
          <w:tcPr>
            <w:tcW w:w="1560" w:type="dxa"/>
          </w:tcPr>
          <w:p w14:paraId="04E288C8" w14:textId="1F431D56"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2.2.1.1.1.15.</w:t>
            </w:r>
          </w:p>
        </w:tc>
        <w:tc>
          <w:tcPr>
            <w:tcW w:w="3373" w:type="dxa"/>
          </w:tcPr>
          <w:p w14:paraId="01A61F9A" w14:textId="7D118DA6"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Materialiojo turto paprastojo remonto prekių ir paslaugų įsigijimo išlaidos</w:t>
            </w:r>
          </w:p>
        </w:tc>
        <w:tc>
          <w:tcPr>
            <w:tcW w:w="1417" w:type="dxa"/>
          </w:tcPr>
          <w:p w14:paraId="5D16FA3C" w14:textId="6F2F0290"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16,6</w:t>
            </w:r>
          </w:p>
        </w:tc>
        <w:tc>
          <w:tcPr>
            <w:tcW w:w="1417" w:type="dxa"/>
          </w:tcPr>
          <w:p w14:paraId="558ABED7" w14:textId="12ACC216"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8,3</w:t>
            </w:r>
          </w:p>
        </w:tc>
        <w:tc>
          <w:tcPr>
            <w:tcW w:w="1985" w:type="dxa"/>
          </w:tcPr>
          <w:p w14:paraId="46C82AC0"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3B1C5DF5" w14:textId="77777777" w:rsidTr="00EB26D0">
        <w:tc>
          <w:tcPr>
            <w:tcW w:w="1560" w:type="dxa"/>
          </w:tcPr>
          <w:p w14:paraId="5934D670" w14:textId="4375B8F4"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2.2.1.1.1.16.</w:t>
            </w:r>
          </w:p>
        </w:tc>
        <w:tc>
          <w:tcPr>
            <w:tcW w:w="3373" w:type="dxa"/>
          </w:tcPr>
          <w:p w14:paraId="5B136638" w14:textId="7B89E98A"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Kvalifikacijos kėlimo išlaidos</w:t>
            </w:r>
          </w:p>
        </w:tc>
        <w:tc>
          <w:tcPr>
            <w:tcW w:w="1417" w:type="dxa"/>
          </w:tcPr>
          <w:p w14:paraId="124562E4" w14:textId="1D995A71"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0,14</w:t>
            </w:r>
          </w:p>
        </w:tc>
        <w:tc>
          <w:tcPr>
            <w:tcW w:w="1417" w:type="dxa"/>
          </w:tcPr>
          <w:p w14:paraId="0AEF7190" w14:textId="751E1879"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0,00</w:t>
            </w:r>
          </w:p>
        </w:tc>
        <w:tc>
          <w:tcPr>
            <w:tcW w:w="1985" w:type="dxa"/>
          </w:tcPr>
          <w:p w14:paraId="1EE465A6"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109F538C" w14:textId="77777777" w:rsidTr="00EB26D0">
        <w:tc>
          <w:tcPr>
            <w:tcW w:w="1560" w:type="dxa"/>
          </w:tcPr>
          <w:p w14:paraId="4A4D52E0" w14:textId="25858E26"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2.2.1.1.1.20.</w:t>
            </w:r>
          </w:p>
        </w:tc>
        <w:tc>
          <w:tcPr>
            <w:tcW w:w="3373" w:type="dxa"/>
          </w:tcPr>
          <w:p w14:paraId="1371312C" w14:textId="2F51157E"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Komunalinių paslaugų įsigijimo išlaidos</w:t>
            </w:r>
          </w:p>
        </w:tc>
        <w:tc>
          <w:tcPr>
            <w:tcW w:w="1417" w:type="dxa"/>
          </w:tcPr>
          <w:p w14:paraId="787817A2" w14:textId="555C1576"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7,7</w:t>
            </w:r>
          </w:p>
        </w:tc>
        <w:tc>
          <w:tcPr>
            <w:tcW w:w="1417" w:type="dxa"/>
          </w:tcPr>
          <w:p w14:paraId="322F99F6" w14:textId="2C08963A"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4,9</w:t>
            </w:r>
          </w:p>
        </w:tc>
        <w:tc>
          <w:tcPr>
            <w:tcW w:w="1985" w:type="dxa"/>
          </w:tcPr>
          <w:p w14:paraId="673252CC"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3B783A10" w14:textId="77777777" w:rsidTr="00EB26D0">
        <w:tc>
          <w:tcPr>
            <w:tcW w:w="1560" w:type="dxa"/>
          </w:tcPr>
          <w:p w14:paraId="4B54E9DD" w14:textId="739C769F"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2.2.1.1.1.21.</w:t>
            </w:r>
          </w:p>
        </w:tc>
        <w:tc>
          <w:tcPr>
            <w:tcW w:w="3373" w:type="dxa"/>
          </w:tcPr>
          <w:p w14:paraId="139CB27B" w14:textId="40909146"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Informacinių technologijų prekių ir paslaugų įsigijimo išlaidos</w:t>
            </w:r>
          </w:p>
        </w:tc>
        <w:tc>
          <w:tcPr>
            <w:tcW w:w="1417" w:type="dxa"/>
          </w:tcPr>
          <w:p w14:paraId="7D77E16F" w14:textId="0701A61C"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1,7</w:t>
            </w:r>
          </w:p>
        </w:tc>
        <w:tc>
          <w:tcPr>
            <w:tcW w:w="1417" w:type="dxa"/>
          </w:tcPr>
          <w:p w14:paraId="7B106DD6" w14:textId="05370C70"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2,1</w:t>
            </w:r>
          </w:p>
        </w:tc>
        <w:tc>
          <w:tcPr>
            <w:tcW w:w="1985" w:type="dxa"/>
          </w:tcPr>
          <w:p w14:paraId="40529704"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5B43F3DD" w14:textId="77777777" w:rsidTr="00EB26D0">
        <w:tc>
          <w:tcPr>
            <w:tcW w:w="1560" w:type="dxa"/>
          </w:tcPr>
          <w:p w14:paraId="0E5847D7" w14:textId="02CA5184"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2.2.1.1.1.22</w:t>
            </w:r>
          </w:p>
        </w:tc>
        <w:tc>
          <w:tcPr>
            <w:tcW w:w="3373" w:type="dxa"/>
          </w:tcPr>
          <w:p w14:paraId="6BC8B647" w14:textId="4443079D"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Reprezentacinės išlaidos</w:t>
            </w:r>
          </w:p>
        </w:tc>
        <w:tc>
          <w:tcPr>
            <w:tcW w:w="1417" w:type="dxa"/>
          </w:tcPr>
          <w:p w14:paraId="0E05C452" w14:textId="28ADA1DD"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0,3</w:t>
            </w:r>
          </w:p>
        </w:tc>
        <w:tc>
          <w:tcPr>
            <w:tcW w:w="1417" w:type="dxa"/>
          </w:tcPr>
          <w:p w14:paraId="0E49414E" w14:textId="0966C519"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0,3</w:t>
            </w:r>
          </w:p>
        </w:tc>
        <w:tc>
          <w:tcPr>
            <w:tcW w:w="1985" w:type="dxa"/>
          </w:tcPr>
          <w:p w14:paraId="2B5AF3B3"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65F038EC" w14:textId="77777777" w:rsidTr="00EB26D0">
        <w:tc>
          <w:tcPr>
            <w:tcW w:w="1560" w:type="dxa"/>
          </w:tcPr>
          <w:p w14:paraId="58EF5D52" w14:textId="1E658866"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color w:val="000000" w:themeColor="text1"/>
                <w:lang w:val="lt-LT"/>
              </w:rPr>
              <w:t>2.2.1.1.1.23</w:t>
            </w:r>
          </w:p>
        </w:tc>
        <w:tc>
          <w:tcPr>
            <w:tcW w:w="3373" w:type="dxa"/>
          </w:tcPr>
          <w:p w14:paraId="71DBEC2D" w14:textId="67D07BB2"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color w:val="000000" w:themeColor="text1"/>
                <w:lang w:val="lt-LT"/>
              </w:rPr>
              <w:t>Viešinimo išlaidos</w:t>
            </w:r>
          </w:p>
        </w:tc>
        <w:tc>
          <w:tcPr>
            <w:tcW w:w="1417" w:type="dxa"/>
          </w:tcPr>
          <w:p w14:paraId="1D006EF0" w14:textId="0BF3041A"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color w:val="000000" w:themeColor="text1"/>
                <w:lang w:val="lt-LT"/>
              </w:rPr>
              <w:t>1,8</w:t>
            </w:r>
          </w:p>
        </w:tc>
        <w:tc>
          <w:tcPr>
            <w:tcW w:w="1417" w:type="dxa"/>
          </w:tcPr>
          <w:p w14:paraId="34ACB8F1" w14:textId="31B9E6AE" w:rsidR="009F7E3C" w:rsidRPr="0033113A" w:rsidRDefault="009F7E3C" w:rsidP="009F7E3C">
            <w:pPr>
              <w:spacing w:line="276" w:lineRule="auto"/>
              <w:rPr>
                <w:rFonts w:ascii="Arial" w:hAnsi="Arial" w:cs="Arial"/>
                <w:b/>
                <w:bCs/>
                <w:color w:val="000000" w:themeColor="text1"/>
                <w:lang w:val="lt-LT"/>
              </w:rPr>
            </w:pPr>
            <w:r w:rsidRPr="0033113A">
              <w:rPr>
                <w:rFonts w:ascii="Arial" w:hAnsi="Arial" w:cs="Arial"/>
                <w:color w:val="000000" w:themeColor="text1"/>
                <w:lang w:val="lt-LT"/>
              </w:rPr>
              <w:t>1,7</w:t>
            </w:r>
          </w:p>
        </w:tc>
        <w:tc>
          <w:tcPr>
            <w:tcW w:w="1985" w:type="dxa"/>
          </w:tcPr>
          <w:p w14:paraId="613FC187" w14:textId="77777777" w:rsidR="009F7E3C" w:rsidRPr="000639EA" w:rsidRDefault="009F7E3C" w:rsidP="009F7E3C">
            <w:pPr>
              <w:spacing w:line="276" w:lineRule="auto"/>
              <w:rPr>
                <w:rFonts w:ascii="Arial" w:hAnsi="Arial" w:cs="Arial"/>
                <w:b/>
                <w:bCs/>
                <w:color w:val="000000" w:themeColor="text1"/>
                <w:lang w:val="lt-LT"/>
              </w:rPr>
            </w:pPr>
          </w:p>
        </w:tc>
      </w:tr>
      <w:tr w:rsidR="000639EA" w:rsidRPr="000639EA" w14:paraId="7CD815D5" w14:textId="77777777" w:rsidTr="00EB26D0">
        <w:tc>
          <w:tcPr>
            <w:tcW w:w="1560" w:type="dxa"/>
          </w:tcPr>
          <w:p w14:paraId="4BC4B09E" w14:textId="2027D5CC"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2.2.1.1.1.30.</w:t>
            </w:r>
          </w:p>
        </w:tc>
        <w:tc>
          <w:tcPr>
            <w:tcW w:w="3373" w:type="dxa"/>
          </w:tcPr>
          <w:p w14:paraId="53B8730A" w14:textId="7BDC74EA"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Kitų prekių ir paslaugų įsigijimo išlaidos</w:t>
            </w:r>
          </w:p>
        </w:tc>
        <w:tc>
          <w:tcPr>
            <w:tcW w:w="1417" w:type="dxa"/>
          </w:tcPr>
          <w:p w14:paraId="66223812" w14:textId="2C16E701"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92,88</w:t>
            </w:r>
          </w:p>
        </w:tc>
        <w:tc>
          <w:tcPr>
            <w:tcW w:w="1417" w:type="dxa"/>
          </w:tcPr>
          <w:p w14:paraId="49CE0AE4" w14:textId="38BF04D1"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127,5</w:t>
            </w:r>
          </w:p>
        </w:tc>
        <w:tc>
          <w:tcPr>
            <w:tcW w:w="1985" w:type="dxa"/>
          </w:tcPr>
          <w:p w14:paraId="0084AC71"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1D393057" w14:textId="77777777" w:rsidTr="00EB26D0">
        <w:tc>
          <w:tcPr>
            <w:tcW w:w="1560" w:type="dxa"/>
          </w:tcPr>
          <w:p w14:paraId="08CA81B9" w14:textId="19FE82F0"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b/>
                <w:bCs/>
                <w:color w:val="000000" w:themeColor="text1"/>
                <w:lang w:val="lt-LT"/>
              </w:rPr>
              <w:t>2.7.</w:t>
            </w:r>
          </w:p>
        </w:tc>
        <w:tc>
          <w:tcPr>
            <w:tcW w:w="3373" w:type="dxa"/>
          </w:tcPr>
          <w:p w14:paraId="5BDF4017" w14:textId="016284FF"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b/>
                <w:bCs/>
                <w:color w:val="000000" w:themeColor="text1"/>
                <w:lang w:val="lt-LT"/>
              </w:rPr>
              <w:t>Socialinės išmokos (pašalpos)</w:t>
            </w:r>
          </w:p>
        </w:tc>
        <w:tc>
          <w:tcPr>
            <w:tcW w:w="1417" w:type="dxa"/>
          </w:tcPr>
          <w:p w14:paraId="1EAAA0CD" w14:textId="56D80A34" w:rsidR="009F7E3C" w:rsidRPr="000639EA" w:rsidRDefault="009F7E3C" w:rsidP="009F7E3C">
            <w:pPr>
              <w:spacing w:line="276" w:lineRule="auto"/>
              <w:rPr>
                <w:rFonts w:ascii="Arial" w:hAnsi="Arial" w:cs="Arial"/>
                <w:b/>
                <w:bCs/>
                <w:color w:val="000000" w:themeColor="text1"/>
                <w:lang w:val="lt-LT"/>
              </w:rPr>
            </w:pPr>
            <w:r w:rsidRPr="000639EA">
              <w:rPr>
                <w:rFonts w:ascii="Arial" w:hAnsi="Arial" w:cs="Arial"/>
                <w:b/>
                <w:bCs/>
                <w:color w:val="000000" w:themeColor="text1"/>
                <w:lang w:val="lt-LT"/>
              </w:rPr>
              <w:t xml:space="preserve"> 14,9</w:t>
            </w:r>
          </w:p>
        </w:tc>
        <w:tc>
          <w:tcPr>
            <w:tcW w:w="1417" w:type="dxa"/>
          </w:tcPr>
          <w:p w14:paraId="12E7A846" w14:textId="26500DA0" w:rsidR="009F7E3C" w:rsidRPr="0033113A" w:rsidRDefault="009F7E3C" w:rsidP="009F7E3C">
            <w:pPr>
              <w:spacing w:line="276" w:lineRule="auto"/>
              <w:rPr>
                <w:rFonts w:ascii="Arial" w:hAnsi="Arial" w:cs="Arial"/>
                <w:b/>
                <w:bCs/>
                <w:color w:val="000000" w:themeColor="text1"/>
                <w:lang w:val="en-US"/>
              </w:rPr>
            </w:pPr>
            <w:r w:rsidRPr="0033113A">
              <w:rPr>
                <w:rFonts w:ascii="Arial" w:hAnsi="Arial" w:cs="Arial"/>
                <w:b/>
                <w:bCs/>
                <w:color w:val="000000" w:themeColor="text1"/>
                <w:lang w:val="lt-LT"/>
              </w:rPr>
              <w:t>6,7</w:t>
            </w:r>
          </w:p>
        </w:tc>
        <w:tc>
          <w:tcPr>
            <w:tcW w:w="1985" w:type="dxa"/>
          </w:tcPr>
          <w:p w14:paraId="5C2F4A10"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3D651FD4" w14:textId="77777777" w:rsidTr="00EB26D0">
        <w:tc>
          <w:tcPr>
            <w:tcW w:w="1560" w:type="dxa"/>
          </w:tcPr>
          <w:p w14:paraId="36003BFE" w14:textId="4E5248AE"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color w:val="000000" w:themeColor="text1"/>
                <w:lang w:val="lt-LT"/>
              </w:rPr>
              <w:t>2.7.3.1.1.1.</w:t>
            </w:r>
          </w:p>
        </w:tc>
        <w:tc>
          <w:tcPr>
            <w:tcW w:w="3373" w:type="dxa"/>
          </w:tcPr>
          <w:p w14:paraId="420A5691" w14:textId="37008FED"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color w:val="000000" w:themeColor="text1"/>
                <w:lang w:val="lt-LT"/>
              </w:rPr>
              <w:t>Darbdavių socialinė parama pinigais</w:t>
            </w:r>
          </w:p>
        </w:tc>
        <w:tc>
          <w:tcPr>
            <w:tcW w:w="1417" w:type="dxa"/>
          </w:tcPr>
          <w:p w14:paraId="21A7C39B" w14:textId="7479CE83"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14,9</w:t>
            </w:r>
          </w:p>
        </w:tc>
        <w:tc>
          <w:tcPr>
            <w:tcW w:w="1417" w:type="dxa"/>
          </w:tcPr>
          <w:p w14:paraId="3C07DD5D" w14:textId="7FF46090"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6,7</w:t>
            </w:r>
          </w:p>
        </w:tc>
        <w:tc>
          <w:tcPr>
            <w:tcW w:w="1985" w:type="dxa"/>
          </w:tcPr>
          <w:p w14:paraId="14C3FA47"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382ADCCD" w14:textId="77777777" w:rsidTr="00EB26D0">
        <w:tc>
          <w:tcPr>
            <w:tcW w:w="1560" w:type="dxa"/>
          </w:tcPr>
          <w:p w14:paraId="6B82DE08" w14:textId="176B201A"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b/>
                <w:bCs/>
                <w:color w:val="000000" w:themeColor="text1"/>
                <w:kern w:val="2"/>
                <w:lang w:val="lt-LT"/>
                <w14:ligatures w14:val="standardContextual"/>
              </w:rPr>
              <w:t>3.1.</w:t>
            </w:r>
          </w:p>
        </w:tc>
        <w:tc>
          <w:tcPr>
            <w:tcW w:w="3373" w:type="dxa"/>
          </w:tcPr>
          <w:p w14:paraId="168CC6D4" w14:textId="44CAB622"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b/>
                <w:bCs/>
                <w:color w:val="000000" w:themeColor="text1"/>
                <w:kern w:val="2"/>
                <w:lang w:val="lt-LT"/>
                <w14:ligatures w14:val="standardContextual"/>
              </w:rPr>
              <w:t>Materialiojo ir nematerialiojo turto įsigijimo išlaidos</w:t>
            </w:r>
          </w:p>
        </w:tc>
        <w:tc>
          <w:tcPr>
            <w:tcW w:w="1417" w:type="dxa"/>
          </w:tcPr>
          <w:p w14:paraId="31B4787A" w14:textId="10651577"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b/>
                <w:bCs/>
                <w:color w:val="000000" w:themeColor="text1"/>
                <w:lang w:val="lt-LT"/>
              </w:rPr>
              <w:t xml:space="preserve"> </w:t>
            </w:r>
            <w:r w:rsidRPr="000639EA">
              <w:rPr>
                <w:rFonts w:ascii="Arial" w:hAnsi="Arial" w:cs="Arial"/>
                <w:b/>
                <w:bCs/>
                <w:color w:val="000000" w:themeColor="text1"/>
                <w:lang w:val="en-US"/>
              </w:rPr>
              <w:t>6,9</w:t>
            </w:r>
          </w:p>
        </w:tc>
        <w:tc>
          <w:tcPr>
            <w:tcW w:w="1417" w:type="dxa"/>
          </w:tcPr>
          <w:p w14:paraId="737EA267" w14:textId="2C168AD8"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b/>
                <w:bCs/>
                <w:color w:val="000000" w:themeColor="text1"/>
                <w:lang w:val="lt-LT"/>
              </w:rPr>
              <w:t>43,6</w:t>
            </w:r>
          </w:p>
        </w:tc>
        <w:tc>
          <w:tcPr>
            <w:tcW w:w="1985" w:type="dxa"/>
          </w:tcPr>
          <w:p w14:paraId="5C295190"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7D1DA273" w14:textId="77777777" w:rsidTr="00EB26D0">
        <w:trPr>
          <w:trHeight w:val="393"/>
        </w:trPr>
        <w:tc>
          <w:tcPr>
            <w:tcW w:w="1560" w:type="dxa"/>
          </w:tcPr>
          <w:p w14:paraId="5F6575FE" w14:textId="67310877"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color w:val="000000" w:themeColor="text1"/>
                <w:kern w:val="2"/>
                <w:lang w:val="lt-LT"/>
                <w14:ligatures w14:val="standardContextual"/>
              </w:rPr>
              <w:t>3.1.1.5.1.1.</w:t>
            </w:r>
          </w:p>
        </w:tc>
        <w:tc>
          <w:tcPr>
            <w:tcW w:w="3373" w:type="dxa"/>
          </w:tcPr>
          <w:p w14:paraId="526C8317" w14:textId="379B70EA"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color w:val="000000" w:themeColor="text1"/>
                <w:kern w:val="2"/>
                <w:lang w:val="lt-LT"/>
                <w14:ligatures w14:val="standardContextual"/>
              </w:rPr>
              <w:t>Kito ilgalaikio materialiojo turto įsigijimo išlaidos</w:t>
            </w:r>
          </w:p>
        </w:tc>
        <w:tc>
          <w:tcPr>
            <w:tcW w:w="1417" w:type="dxa"/>
          </w:tcPr>
          <w:p w14:paraId="27EDDFD3" w14:textId="614788DD" w:rsidR="009F7E3C" w:rsidRPr="000639EA" w:rsidRDefault="009F7E3C" w:rsidP="009F7E3C">
            <w:pPr>
              <w:spacing w:line="276" w:lineRule="auto"/>
              <w:rPr>
                <w:rFonts w:ascii="Arial" w:hAnsi="Arial" w:cs="Arial"/>
                <w:color w:val="000000" w:themeColor="text1"/>
                <w:lang w:val="lt-LT"/>
              </w:rPr>
            </w:pPr>
            <w:r w:rsidRPr="000639EA">
              <w:rPr>
                <w:rFonts w:ascii="Arial" w:hAnsi="Arial" w:cs="Arial"/>
                <w:color w:val="000000" w:themeColor="text1"/>
                <w:lang w:val="lt-LT"/>
              </w:rPr>
              <w:t xml:space="preserve"> 6,9</w:t>
            </w:r>
          </w:p>
        </w:tc>
        <w:tc>
          <w:tcPr>
            <w:tcW w:w="1417" w:type="dxa"/>
          </w:tcPr>
          <w:p w14:paraId="6BB06CA7" w14:textId="7743107E" w:rsidR="009F7E3C" w:rsidRPr="0033113A" w:rsidRDefault="009F7E3C" w:rsidP="009F7E3C">
            <w:pPr>
              <w:spacing w:line="276" w:lineRule="auto"/>
              <w:rPr>
                <w:rFonts w:ascii="Arial" w:hAnsi="Arial" w:cs="Arial"/>
                <w:color w:val="000000" w:themeColor="text1"/>
                <w:lang w:val="lt-LT"/>
              </w:rPr>
            </w:pPr>
            <w:r w:rsidRPr="0033113A">
              <w:rPr>
                <w:rFonts w:ascii="Arial" w:hAnsi="Arial" w:cs="Arial"/>
                <w:color w:val="000000" w:themeColor="text1"/>
                <w:lang w:val="lt-LT"/>
              </w:rPr>
              <w:t>43,6</w:t>
            </w:r>
          </w:p>
        </w:tc>
        <w:tc>
          <w:tcPr>
            <w:tcW w:w="1985" w:type="dxa"/>
          </w:tcPr>
          <w:p w14:paraId="6A453C0D" w14:textId="77777777" w:rsidR="009F7E3C" w:rsidRPr="000639EA" w:rsidRDefault="009F7E3C" w:rsidP="009F7E3C">
            <w:pPr>
              <w:spacing w:line="276" w:lineRule="auto"/>
              <w:rPr>
                <w:rFonts w:ascii="Arial" w:hAnsi="Arial" w:cs="Arial"/>
                <w:color w:val="000000" w:themeColor="text1"/>
                <w:lang w:val="lt-LT"/>
              </w:rPr>
            </w:pPr>
          </w:p>
        </w:tc>
      </w:tr>
      <w:tr w:rsidR="000639EA" w:rsidRPr="000639EA" w14:paraId="5AC1BCCA" w14:textId="77777777" w:rsidTr="00EB26D0">
        <w:tc>
          <w:tcPr>
            <w:tcW w:w="1560" w:type="dxa"/>
          </w:tcPr>
          <w:p w14:paraId="74EE0CE9" w14:textId="77777777" w:rsidR="009F7E3C" w:rsidRPr="000639EA" w:rsidRDefault="009F7E3C" w:rsidP="009F7E3C">
            <w:pPr>
              <w:spacing w:line="276" w:lineRule="auto"/>
              <w:rPr>
                <w:rFonts w:ascii="Arial" w:hAnsi="Arial" w:cs="Arial"/>
                <w:color w:val="000000" w:themeColor="text1"/>
                <w:kern w:val="2"/>
                <w:lang w:val="lt-LT"/>
                <w14:ligatures w14:val="standardContextual"/>
              </w:rPr>
            </w:pPr>
          </w:p>
        </w:tc>
        <w:tc>
          <w:tcPr>
            <w:tcW w:w="3373" w:type="dxa"/>
          </w:tcPr>
          <w:p w14:paraId="6B723F80" w14:textId="43ED204D" w:rsidR="009F7E3C" w:rsidRPr="000639EA" w:rsidRDefault="009F7E3C" w:rsidP="009F7E3C">
            <w:pPr>
              <w:spacing w:line="276" w:lineRule="auto"/>
              <w:rPr>
                <w:rFonts w:ascii="Arial" w:hAnsi="Arial" w:cs="Arial"/>
                <w:b/>
                <w:bCs/>
                <w:color w:val="000000" w:themeColor="text1"/>
                <w:kern w:val="2"/>
                <w:lang w:val="lt-LT"/>
                <w14:ligatures w14:val="standardContextual"/>
              </w:rPr>
            </w:pPr>
            <w:r w:rsidRPr="000639EA">
              <w:rPr>
                <w:rFonts w:ascii="Arial" w:hAnsi="Arial" w:cs="Arial"/>
                <w:b/>
                <w:bCs/>
                <w:color w:val="000000" w:themeColor="text1"/>
                <w:kern w:val="2"/>
                <w:lang w:val="lt-LT"/>
                <w14:ligatures w14:val="standardContextual"/>
              </w:rPr>
              <w:t>Iš viso:</w:t>
            </w:r>
          </w:p>
        </w:tc>
        <w:tc>
          <w:tcPr>
            <w:tcW w:w="1417" w:type="dxa"/>
          </w:tcPr>
          <w:p w14:paraId="18FB1141" w14:textId="54EA525E" w:rsidR="009F7E3C" w:rsidRPr="000639EA" w:rsidRDefault="009F7E3C" w:rsidP="009F7E3C">
            <w:pPr>
              <w:spacing w:line="276" w:lineRule="auto"/>
              <w:rPr>
                <w:rFonts w:ascii="Arial" w:hAnsi="Arial" w:cs="Arial"/>
                <w:b/>
                <w:bCs/>
                <w:color w:val="000000" w:themeColor="text1"/>
                <w:lang w:val="en-US"/>
              </w:rPr>
            </w:pPr>
            <w:r w:rsidRPr="000639EA">
              <w:rPr>
                <w:rFonts w:ascii="Arial" w:hAnsi="Arial" w:cs="Arial"/>
                <w:b/>
                <w:bCs/>
                <w:color w:val="000000" w:themeColor="text1"/>
                <w:lang w:val="lt-LT"/>
              </w:rPr>
              <w:t xml:space="preserve"> 457</w:t>
            </w:r>
          </w:p>
        </w:tc>
        <w:tc>
          <w:tcPr>
            <w:tcW w:w="1417" w:type="dxa"/>
          </w:tcPr>
          <w:p w14:paraId="72D1B8E9" w14:textId="4C16AF4A" w:rsidR="009F7E3C" w:rsidRPr="0033113A" w:rsidRDefault="009F7E3C" w:rsidP="009F7E3C">
            <w:pPr>
              <w:spacing w:line="276" w:lineRule="auto"/>
              <w:rPr>
                <w:rFonts w:ascii="Arial" w:hAnsi="Arial" w:cs="Arial"/>
                <w:b/>
                <w:bCs/>
                <w:color w:val="000000" w:themeColor="text1"/>
                <w:lang w:val="en-US"/>
              </w:rPr>
            </w:pPr>
            <w:r w:rsidRPr="0033113A">
              <w:rPr>
                <w:rFonts w:ascii="Arial" w:hAnsi="Arial" w:cs="Arial"/>
                <w:b/>
                <w:bCs/>
                <w:color w:val="000000" w:themeColor="text1"/>
                <w:lang w:val="lt-LT"/>
              </w:rPr>
              <w:t>565,8</w:t>
            </w:r>
          </w:p>
        </w:tc>
        <w:tc>
          <w:tcPr>
            <w:tcW w:w="1985" w:type="dxa"/>
          </w:tcPr>
          <w:p w14:paraId="72AFBBBA" w14:textId="77777777" w:rsidR="009F7E3C" w:rsidRPr="000639EA" w:rsidRDefault="009F7E3C" w:rsidP="009F7E3C">
            <w:pPr>
              <w:spacing w:line="276" w:lineRule="auto"/>
              <w:rPr>
                <w:rFonts w:ascii="Arial" w:hAnsi="Arial" w:cs="Arial"/>
                <w:color w:val="000000" w:themeColor="text1"/>
                <w:lang w:val="lt-LT"/>
              </w:rPr>
            </w:pPr>
          </w:p>
        </w:tc>
      </w:tr>
    </w:tbl>
    <w:p w14:paraId="17CCA99E" w14:textId="77777777" w:rsidR="005A7B77" w:rsidRPr="000639EA" w:rsidRDefault="005A7B77" w:rsidP="002B7438">
      <w:pPr>
        <w:spacing w:line="276" w:lineRule="auto"/>
        <w:contextualSpacing/>
        <w:rPr>
          <w:rFonts w:ascii="Arial" w:hAnsi="Arial" w:cs="Arial"/>
          <w:i/>
          <w:color w:val="000000" w:themeColor="text1"/>
          <w:lang w:val="lt-LT"/>
        </w:rPr>
      </w:pPr>
    </w:p>
    <w:p w14:paraId="335C16EF" w14:textId="62241764" w:rsidR="00401938" w:rsidRPr="006239D6" w:rsidRDefault="00401938" w:rsidP="002B7438">
      <w:pPr>
        <w:spacing w:line="276" w:lineRule="auto"/>
        <w:ind w:firstLine="567"/>
        <w:contextualSpacing/>
        <w:jc w:val="both"/>
        <w:rPr>
          <w:rFonts w:ascii="Arial" w:hAnsi="Arial" w:cs="Arial"/>
          <w:b/>
          <w:color w:val="000000" w:themeColor="text1"/>
          <w:lang w:val="lt-LT"/>
        </w:rPr>
      </w:pPr>
      <w:r w:rsidRPr="006239D6">
        <w:rPr>
          <w:rFonts w:ascii="Arial" w:hAnsi="Arial" w:cs="Arial"/>
          <w:b/>
          <w:color w:val="000000" w:themeColor="text1"/>
          <w:lang w:val="lt-LT"/>
        </w:rPr>
        <w:t>3. Įstaigos turimos patalpos, turtas</w:t>
      </w:r>
      <w:r w:rsidR="004D3A63" w:rsidRPr="006239D6">
        <w:rPr>
          <w:rFonts w:ascii="Arial" w:hAnsi="Arial" w:cs="Arial"/>
          <w:b/>
          <w:color w:val="000000" w:themeColor="text1"/>
          <w:lang w:val="lt-LT"/>
        </w:rPr>
        <w:t>:</w:t>
      </w:r>
      <w:r w:rsidR="001A550A" w:rsidRPr="006239D6">
        <w:rPr>
          <w:rFonts w:ascii="Arial" w:hAnsi="Arial" w:cs="Arial"/>
          <w:b/>
          <w:color w:val="000000" w:themeColor="text1"/>
          <w:lang w:val="lt-LT"/>
        </w:rPr>
        <w:t xml:space="preserve"> </w:t>
      </w:r>
    </w:p>
    <w:p w14:paraId="5A666F5C" w14:textId="7279EC16" w:rsidR="00E61FE2" w:rsidRDefault="00E61FE2" w:rsidP="002B7438">
      <w:pPr>
        <w:spacing w:line="276" w:lineRule="auto"/>
        <w:ind w:firstLine="567"/>
        <w:contextualSpacing/>
        <w:jc w:val="both"/>
        <w:rPr>
          <w:rFonts w:ascii="Arial" w:hAnsi="Arial" w:cs="Arial"/>
          <w:color w:val="000000" w:themeColor="text1"/>
          <w:lang w:val="lt-LT"/>
        </w:rPr>
      </w:pPr>
      <w:r w:rsidRPr="000639EA">
        <w:rPr>
          <w:rFonts w:ascii="Arial" w:hAnsi="Arial" w:cs="Arial"/>
          <w:color w:val="000000" w:themeColor="text1"/>
          <w:lang w:val="lt-LT"/>
        </w:rPr>
        <w:t>Pristatomos įstaigos patalpos, salės dydis, užsiėmimams, edukacijoms skirtos patalpos. Ar metų eigoje atliktas remontas, išvardijami darbai, pvz.: dažytos sienos, pakeistos grindys, sumontuotos spintos</w:t>
      </w:r>
      <w:r w:rsidR="000639EA" w:rsidRPr="000639EA">
        <w:rPr>
          <w:rFonts w:ascii="Arial" w:hAnsi="Arial" w:cs="Arial"/>
          <w:color w:val="000000" w:themeColor="text1"/>
          <w:lang w:val="lt-LT"/>
        </w:rPr>
        <w:t>:</w:t>
      </w:r>
    </w:p>
    <w:p w14:paraId="46583E21" w14:textId="77777777" w:rsidR="000639EA" w:rsidRPr="000639EA" w:rsidRDefault="000639EA" w:rsidP="000639EA">
      <w:pPr>
        <w:pStyle w:val="Sraopastraipa"/>
        <w:numPr>
          <w:ilvl w:val="0"/>
          <w:numId w:val="29"/>
        </w:numPr>
        <w:spacing w:line="276" w:lineRule="auto"/>
        <w:rPr>
          <w:rFonts w:ascii="Arial" w:hAnsi="Arial" w:cs="Arial"/>
          <w:color w:val="000000" w:themeColor="text1"/>
          <w:sz w:val="24"/>
          <w:szCs w:val="24"/>
        </w:rPr>
      </w:pPr>
      <w:r w:rsidRPr="000639EA">
        <w:rPr>
          <w:rFonts w:ascii="Arial" w:hAnsi="Arial" w:cs="Arial"/>
          <w:color w:val="000000" w:themeColor="text1"/>
          <w:sz w:val="24"/>
          <w:szCs w:val="24"/>
        </w:rPr>
        <w:t>Modernizuota Priekulės meno ir kultūros centro infrastruktūra, kuri padidino centro patrauklumą, efektyvumą,  saugumą ir bendrą estetiką:</w:t>
      </w:r>
    </w:p>
    <w:p w14:paraId="42545786" w14:textId="77777777" w:rsidR="000639EA" w:rsidRPr="000639EA" w:rsidRDefault="000639EA" w:rsidP="000639EA">
      <w:pPr>
        <w:pStyle w:val="Sraopastraipa"/>
        <w:numPr>
          <w:ilvl w:val="0"/>
          <w:numId w:val="29"/>
        </w:numPr>
        <w:spacing w:line="276" w:lineRule="auto"/>
        <w:rPr>
          <w:rFonts w:ascii="Arial" w:hAnsi="Arial" w:cs="Arial"/>
          <w:color w:val="000000" w:themeColor="text1"/>
          <w:sz w:val="24"/>
          <w:szCs w:val="24"/>
        </w:rPr>
      </w:pPr>
      <w:r w:rsidRPr="000639EA">
        <w:rPr>
          <w:rFonts w:ascii="Arial" w:hAnsi="Arial" w:cs="Arial"/>
          <w:color w:val="000000" w:themeColor="text1"/>
          <w:sz w:val="24"/>
          <w:szCs w:val="24"/>
        </w:rPr>
        <w:t>Atnaujintos žiūrovinės dalies akustinės užuolaidos, kurios sujungė daugiafunkcinę salės dalį su teatrine erdve.</w:t>
      </w:r>
    </w:p>
    <w:p w14:paraId="38AE79DC" w14:textId="77777777" w:rsidR="000639EA" w:rsidRPr="000639EA" w:rsidRDefault="000639EA" w:rsidP="000639EA">
      <w:pPr>
        <w:pStyle w:val="Sraopastraipa"/>
        <w:numPr>
          <w:ilvl w:val="0"/>
          <w:numId w:val="29"/>
        </w:numPr>
        <w:spacing w:line="276" w:lineRule="auto"/>
        <w:rPr>
          <w:rFonts w:ascii="Arial" w:hAnsi="Arial" w:cs="Arial"/>
          <w:color w:val="000000" w:themeColor="text1"/>
          <w:sz w:val="24"/>
          <w:szCs w:val="24"/>
        </w:rPr>
      </w:pPr>
      <w:r w:rsidRPr="000639EA">
        <w:rPr>
          <w:rFonts w:ascii="Arial" w:hAnsi="Arial" w:cs="Arial"/>
          <w:color w:val="000000" w:themeColor="text1"/>
          <w:sz w:val="24"/>
          <w:szCs w:val="24"/>
        </w:rPr>
        <w:t>Atnaujintas žiūrovinės dalies apšvietimas, pakeičiant sportinei veiklai pritaikytus šviestuvus.</w:t>
      </w:r>
    </w:p>
    <w:p w14:paraId="1885C005" w14:textId="77777777" w:rsidR="000639EA" w:rsidRPr="000639EA" w:rsidRDefault="000639EA" w:rsidP="000639EA">
      <w:pPr>
        <w:pStyle w:val="Sraopastraipa"/>
        <w:numPr>
          <w:ilvl w:val="0"/>
          <w:numId w:val="29"/>
        </w:numPr>
        <w:spacing w:line="276" w:lineRule="auto"/>
        <w:rPr>
          <w:rFonts w:ascii="Arial" w:hAnsi="Arial" w:cs="Arial"/>
          <w:color w:val="000000" w:themeColor="text1"/>
          <w:sz w:val="24"/>
          <w:szCs w:val="24"/>
        </w:rPr>
      </w:pPr>
      <w:r w:rsidRPr="000639EA">
        <w:rPr>
          <w:rFonts w:ascii="Arial" w:hAnsi="Arial" w:cs="Arial"/>
          <w:color w:val="000000" w:themeColor="text1"/>
          <w:sz w:val="24"/>
          <w:szCs w:val="24"/>
        </w:rPr>
        <w:t>Perdažytos žiūrovinės dalies grindys, panaikinant krepšinio žymėjimo ženklus.</w:t>
      </w:r>
    </w:p>
    <w:p w14:paraId="5E244426" w14:textId="77777777" w:rsidR="000639EA" w:rsidRPr="000639EA" w:rsidRDefault="000639EA" w:rsidP="000639EA">
      <w:pPr>
        <w:pStyle w:val="Sraopastraipa"/>
        <w:numPr>
          <w:ilvl w:val="0"/>
          <w:numId w:val="29"/>
        </w:numPr>
        <w:spacing w:line="276" w:lineRule="auto"/>
        <w:rPr>
          <w:rFonts w:ascii="Arial" w:hAnsi="Arial" w:cs="Arial"/>
          <w:color w:val="000000" w:themeColor="text1"/>
          <w:sz w:val="24"/>
          <w:szCs w:val="24"/>
        </w:rPr>
      </w:pPr>
      <w:r w:rsidRPr="000639EA">
        <w:rPr>
          <w:rFonts w:ascii="Arial" w:hAnsi="Arial" w:cs="Arial"/>
          <w:color w:val="000000" w:themeColor="text1"/>
          <w:sz w:val="24"/>
          <w:szCs w:val="24"/>
        </w:rPr>
        <w:lastRenderedPageBreak/>
        <w:t>Drevernos skyriuje šokių salė pritaikyta kameriniams renginiams, įrengiant akustines užuolaidas.</w:t>
      </w:r>
    </w:p>
    <w:p w14:paraId="1113F986" w14:textId="77777777" w:rsidR="000639EA" w:rsidRPr="000639EA" w:rsidRDefault="000639EA" w:rsidP="002B7438">
      <w:pPr>
        <w:spacing w:line="276" w:lineRule="auto"/>
        <w:ind w:firstLine="567"/>
        <w:contextualSpacing/>
        <w:jc w:val="both"/>
        <w:rPr>
          <w:rFonts w:ascii="Arial" w:hAnsi="Arial" w:cs="Arial"/>
          <w:color w:val="000000" w:themeColor="text1"/>
          <w:lang w:val="lt-LT"/>
        </w:rPr>
      </w:pPr>
    </w:p>
    <w:p w14:paraId="519D7581" w14:textId="0FF359CA" w:rsidR="000639EA" w:rsidRPr="00CA5E14" w:rsidRDefault="003A3A76" w:rsidP="000639EA">
      <w:pPr>
        <w:ind w:firstLine="567"/>
        <w:jc w:val="both"/>
        <w:rPr>
          <w:rFonts w:ascii="Arial" w:hAnsi="Arial" w:cs="Arial"/>
          <w:color w:val="000000" w:themeColor="text1"/>
          <w:lang w:val="lt-LT"/>
        </w:rPr>
      </w:pPr>
      <w:r w:rsidRPr="006239D6">
        <w:rPr>
          <w:rFonts w:ascii="Arial" w:hAnsi="Arial" w:cs="Arial"/>
          <w:color w:val="000000" w:themeColor="text1"/>
          <w:lang w:val="lt-LT"/>
        </w:rPr>
        <w:t>Priekulės</w:t>
      </w:r>
      <w:r w:rsidR="00AF534D" w:rsidRPr="006239D6">
        <w:rPr>
          <w:rFonts w:ascii="Arial" w:hAnsi="Arial" w:cs="Arial"/>
          <w:color w:val="000000" w:themeColor="text1"/>
          <w:lang w:val="lt-LT"/>
        </w:rPr>
        <w:t xml:space="preserve"> meno ir </w:t>
      </w:r>
      <w:r w:rsidRPr="006239D6">
        <w:rPr>
          <w:rFonts w:ascii="Arial" w:hAnsi="Arial" w:cs="Arial"/>
          <w:color w:val="000000" w:themeColor="text1"/>
          <w:lang w:val="lt-LT"/>
        </w:rPr>
        <w:t xml:space="preserve"> kultūros centras administruoja </w:t>
      </w:r>
      <w:r w:rsidR="006D299A" w:rsidRPr="006D299A">
        <w:rPr>
          <w:rFonts w:ascii="Arial" w:hAnsi="Arial" w:cs="Arial"/>
          <w:color w:val="000000" w:themeColor="text1"/>
          <w:lang w:val="lt-LT"/>
        </w:rPr>
        <w:t>2</w:t>
      </w:r>
      <w:r w:rsidRPr="006239D6">
        <w:rPr>
          <w:rFonts w:ascii="Arial" w:hAnsi="Arial" w:cs="Arial"/>
          <w:color w:val="000000" w:themeColor="text1"/>
          <w:lang w:val="lt-LT"/>
        </w:rPr>
        <w:t xml:space="preserve"> pastatus Priekulėje</w:t>
      </w:r>
      <w:r w:rsidR="000639EA">
        <w:rPr>
          <w:rFonts w:ascii="Arial" w:hAnsi="Arial" w:cs="Arial"/>
          <w:color w:val="000000" w:themeColor="text1"/>
          <w:lang w:val="lt-LT"/>
        </w:rPr>
        <w:t xml:space="preserve">, </w:t>
      </w:r>
      <w:r w:rsidRPr="006239D6">
        <w:rPr>
          <w:rFonts w:ascii="Arial" w:hAnsi="Arial" w:cs="Arial"/>
          <w:color w:val="000000" w:themeColor="text1"/>
          <w:lang w:val="lt-LT"/>
        </w:rPr>
        <w:t>Drevernoje</w:t>
      </w:r>
      <w:r w:rsidR="006D299A">
        <w:rPr>
          <w:rFonts w:ascii="Arial" w:hAnsi="Arial" w:cs="Arial"/>
          <w:color w:val="000000" w:themeColor="text1"/>
          <w:lang w:val="lt-LT"/>
        </w:rPr>
        <w:t>, A</w:t>
      </w:r>
      <w:r w:rsidRPr="006239D6">
        <w:rPr>
          <w:rFonts w:ascii="Arial" w:hAnsi="Arial" w:cs="Arial"/>
          <w:color w:val="000000" w:themeColor="text1"/>
          <w:lang w:val="lt-LT"/>
        </w:rPr>
        <w:t>. Juose yra salės, talpinančios daugiau nei 200 žiūrovų. Scenos su garso ir apšvietimo įranga, repeticijoms pritaikytos erdvės, administracinės patalpos.</w:t>
      </w:r>
      <w:r w:rsidR="006D299A">
        <w:rPr>
          <w:rFonts w:ascii="Arial" w:hAnsi="Arial" w:cs="Arial"/>
          <w:color w:val="000000" w:themeColor="text1"/>
          <w:lang w:val="lt-LT"/>
        </w:rPr>
        <w:t xml:space="preserve"> Priskirta administruoti Agluonėnų kultūros salė (suplanuotas etapinis remontas </w:t>
      </w:r>
      <w:r w:rsidR="006D299A" w:rsidRPr="00CA5E14">
        <w:rPr>
          <w:rFonts w:ascii="Arial" w:hAnsi="Arial" w:cs="Arial"/>
          <w:color w:val="000000" w:themeColor="text1"/>
          <w:lang w:val="lt-LT"/>
        </w:rPr>
        <w:t>2026 m.)</w:t>
      </w:r>
    </w:p>
    <w:p w14:paraId="7FFA9973" w14:textId="4A31F185" w:rsidR="005B5CD9" w:rsidRPr="006239D6" w:rsidRDefault="003A3A76" w:rsidP="003A3A76">
      <w:pPr>
        <w:ind w:firstLine="567"/>
        <w:jc w:val="both"/>
        <w:rPr>
          <w:rFonts w:ascii="Arial" w:hAnsi="Arial" w:cs="Arial"/>
          <w:color w:val="000000" w:themeColor="text1"/>
          <w:lang w:val="lt-LT"/>
        </w:rPr>
      </w:pPr>
      <w:r w:rsidRPr="006239D6">
        <w:rPr>
          <w:rFonts w:ascii="Arial" w:hAnsi="Arial" w:cs="Arial"/>
          <w:b/>
          <w:bCs/>
          <w:color w:val="000000" w:themeColor="text1"/>
          <w:lang w:val="lt-LT"/>
        </w:rPr>
        <w:t>Priekulės</w:t>
      </w:r>
      <w:r w:rsidR="00AF534D" w:rsidRPr="006239D6">
        <w:rPr>
          <w:rFonts w:ascii="Arial" w:hAnsi="Arial" w:cs="Arial"/>
          <w:b/>
          <w:bCs/>
          <w:color w:val="000000" w:themeColor="text1"/>
          <w:lang w:val="lt-LT"/>
        </w:rPr>
        <w:t xml:space="preserve"> meno ir </w:t>
      </w:r>
      <w:r w:rsidRPr="006239D6">
        <w:rPr>
          <w:rFonts w:ascii="Arial" w:hAnsi="Arial" w:cs="Arial"/>
          <w:b/>
          <w:bCs/>
          <w:color w:val="000000" w:themeColor="text1"/>
          <w:lang w:val="lt-LT"/>
        </w:rPr>
        <w:t xml:space="preserve"> kultūros centro salė</w:t>
      </w:r>
      <w:r w:rsidRPr="006239D6">
        <w:rPr>
          <w:rFonts w:ascii="Arial" w:hAnsi="Arial" w:cs="Arial"/>
          <w:color w:val="000000" w:themeColor="text1"/>
          <w:lang w:val="lt-LT"/>
        </w:rPr>
        <w:t xml:space="preserve"> (450 m</w:t>
      </w:r>
      <w:r w:rsidRPr="006239D6">
        <w:rPr>
          <w:rFonts w:ascii="Arial" w:hAnsi="Arial" w:cs="Arial"/>
          <w:color w:val="000000" w:themeColor="text1"/>
          <w:vertAlign w:val="superscript"/>
          <w:lang w:val="lt-LT"/>
        </w:rPr>
        <w:t>2</w:t>
      </w:r>
      <w:r w:rsidRPr="006239D6">
        <w:rPr>
          <w:rFonts w:ascii="Arial" w:hAnsi="Arial" w:cs="Arial"/>
          <w:color w:val="000000" w:themeColor="text1"/>
          <w:lang w:val="lt-LT"/>
        </w:rPr>
        <w:t>)</w:t>
      </w:r>
      <w:r w:rsidRPr="006239D6">
        <w:rPr>
          <w:rFonts w:ascii="Arial" w:hAnsi="Arial" w:cs="Arial"/>
          <w:color w:val="000000" w:themeColor="text1"/>
          <w:vertAlign w:val="superscript"/>
          <w:lang w:val="lt-LT"/>
        </w:rPr>
        <w:t xml:space="preserve"> </w:t>
      </w:r>
      <w:r w:rsidRPr="006239D6">
        <w:rPr>
          <w:rFonts w:ascii="Arial" w:hAnsi="Arial" w:cs="Arial"/>
          <w:color w:val="000000" w:themeColor="text1"/>
          <w:lang w:val="lt-LT"/>
        </w:rPr>
        <w:t>skirta koncertams, spektakliams, renginiams, konferencijoms, įvairiems pristatymams, filmų peržiūrai. Scenos gylis – 9 m, plotis su užkulisiais – 13 m. Įrengta užuolaida, kuri dalina salę pusiau ir leidžia pritaikyti didesniems ir mažesniems renginiams.</w:t>
      </w:r>
    </w:p>
    <w:p w14:paraId="7002719B" w14:textId="05C8519C" w:rsidR="007C0093" w:rsidRPr="006239D6" w:rsidRDefault="005B5CD9" w:rsidP="005B5CD9">
      <w:pPr>
        <w:ind w:firstLine="567"/>
        <w:jc w:val="both"/>
        <w:rPr>
          <w:rFonts w:ascii="Arial" w:hAnsi="Arial" w:cs="Arial"/>
          <w:color w:val="000000" w:themeColor="text1"/>
          <w:lang w:val="lt-LT"/>
        </w:rPr>
      </w:pPr>
      <w:r w:rsidRPr="006239D6">
        <w:rPr>
          <w:rFonts w:ascii="Arial" w:hAnsi="Arial" w:cs="Arial"/>
          <w:color w:val="000000" w:themeColor="text1"/>
          <w:lang w:val="lt-LT"/>
        </w:rPr>
        <w:t>Siekiame, jog,</w:t>
      </w:r>
      <w:r w:rsidR="00AF534D" w:rsidRPr="006239D6">
        <w:rPr>
          <w:rFonts w:ascii="Arial" w:hAnsi="Arial" w:cs="Arial"/>
          <w:color w:val="000000" w:themeColor="text1"/>
          <w:lang w:val="lt-LT"/>
        </w:rPr>
        <w:t xml:space="preserve"> meno ir</w:t>
      </w:r>
      <w:r w:rsidRPr="006239D6">
        <w:rPr>
          <w:rFonts w:ascii="Arial" w:hAnsi="Arial" w:cs="Arial"/>
          <w:color w:val="000000" w:themeColor="text1"/>
          <w:lang w:val="lt-LT"/>
        </w:rPr>
        <w:t xml:space="preserve"> kultūros centras kokybiškai atlieptų ne tik aukštą meninį lygį, bet ir žiūrovai ateinantys stebėti renginių, teatro premjerų, ar koncertų, patirtų maksimaliai profesionalų efektą. </w:t>
      </w:r>
      <w:r w:rsidR="002B7438" w:rsidRPr="006239D6">
        <w:rPr>
          <w:rFonts w:ascii="Arial" w:hAnsi="Arial" w:cs="Arial"/>
          <w:color w:val="000000" w:themeColor="text1"/>
          <w:lang w:val="lt-LT"/>
        </w:rPr>
        <w:t>Sumontuota</w:t>
      </w:r>
      <w:r w:rsidR="007C0093" w:rsidRPr="006239D6">
        <w:rPr>
          <w:rFonts w:ascii="Arial" w:hAnsi="Arial" w:cs="Arial"/>
          <w:color w:val="000000" w:themeColor="text1"/>
          <w:lang w:val="lt-LT"/>
        </w:rPr>
        <w:t xml:space="preserve"> f</w:t>
      </w:r>
      <w:r w:rsidRPr="006239D6">
        <w:rPr>
          <w:rFonts w:ascii="Arial" w:hAnsi="Arial" w:cs="Arial"/>
          <w:color w:val="000000" w:themeColor="text1"/>
          <w:lang w:val="lt-LT"/>
        </w:rPr>
        <w:t xml:space="preserve">unkcionali teleskopinė tribūna, suteikia galimybę visapusiškai pritaikyti kultūros centrą įvairioms veikloms. </w:t>
      </w:r>
    </w:p>
    <w:p w14:paraId="5AF3C9B8" w14:textId="677F8B82" w:rsidR="005B5CD9" w:rsidRPr="006239D6" w:rsidRDefault="006D299A" w:rsidP="005B5CD9">
      <w:pPr>
        <w:ind w:firstLine="567"/>
        <w:jc w:val="both"/>
        <w:rPr>
          <w:rFonts w:ascii="Arial" w:hAnsi="Arial" w:cs="Arial"/>
          <w:color w:val="000000" w:themeColor="text1"/>
          <w:lang w:val="lt-LT"/>
        </w:rPr>
      </w:pPr>
      <w:r>
        <w:rPr>
          <w:rFonts w:ascii="Arial" w:hAnsi="Arial" w:cs="Arial"/>
          <w:color w:val="000000" w:themeColor="text1"/>
          <w:lang w:val="lt-LT"/>
        </w:rPr>
        <w:t>Žiūrovinėje</w:t>
      </w:r>
      <w:r w:rsidR="005B5CD9" w:rsidRPr="006239D6">
        <w:rPr>
          <w:rFonts w:ascii="Arial" w:hAnsi="Arial" w:cs="Arial"/>
          <w:color w:val="000000" w:themeColor="text1"/>
          <w:lang w:val="lt-LT"/>
        </w:rPr>
        <w:t xml:space="preserve"> salė</w:t>
      </w:r>
      <w:r>
        <w:rPr>
          <w:rFonts w:ascii="Arial" w:hAnsi="Arial" w:cs="Arial"/>
          <w:color w:val="000000" w:themeColor="text1"/>
          <w:lang w:val="lt-LT"/>
        </w:rPr>
        <w:t>s</w:t>
      </w:r>
      <w:r w:rsidR="005B5CD9" w:rsidRPr="006239D6">
        <w:rPr>
          <w:rFonts w:ascii="Arial" w:hAnsi="Arial" w:cs="Arial"/>
          <w:color w:val="000000" w:themeColor="text1"/>
          <w:lang w:val="lt-LT"/>
        </w:rPr>
        <w:t xml:space="preserve"> pusėje pakabintos garsą slopinančios užuolaidos, kurios sugeria ir blokuoja garsą, pagerina akustiką ir sugeria triukšmą</w:t>
      </w:r>
      <w:r>
        <w:rPr>
          <w:rFonts w:ascii="Arial" w:hAnsi="Arial" w:cs="Arial"/>
          <w:color w:val="000000" w:themeColor="text1"/>
          <w:lang w:val="lt-LT"/>
        </w:rPr>
        <w:t>, pakabintas naujas apšvietimas, perdažytos grindys.</w:t>
      </w:r>
    </w:p>
    <w:p w14:paraId="5C359571" w14:textId="275EEF40" w:rsidR="003A3A76" w:rsidRPr="006239D6" w:rsidRDefault="003A3A76" w:rsidP="003A3A76">
      <w:pPr>
        <w:ind w:firstLine="567"/>
        <w:jc w:val="both"/>
        <w:rPr>
          <w:rFonts w:ascii="Arial" w:hAnsi="Arial" w:cs="Arial"/>
          <w:color w:val="000000" w:themeColor="text1"/>
          <w:lang w:val="lt-LT"/>
        </w:rPr>
      </w:pPr>
      <w:r w:rsidRPr="006239D6">
        <w:rPr>
          <w:rFonts w:ascii="Arial" w:hAnsi="Arial" w:cs="Arial"/>
          <w:color w:val="000000" w:themeColor="text1"/>
          <w:lang w:val="lt-LT"/>
        </w:rPr>
        <w:t xml:space="preserve"> Iš salės galima patekti į rekonstruotą Turgaus aikštę, kur organizuojami renginiai. Pagrindinėje salėje ant vienos sienos įrengti veidrodžiai (2 x 8 m) šokių užsiėmimams. 2021 m. įsigyta mobili pakyla renginiams (10 segmentų 1 x 2 m. su teleskopinėmis kojomis 60-100 cm. ). </w:t>
      </w:r>
    </w:p>
    <w:p w14:paraId="1E97B223" w14:textId="42C912B6" w:rsidR="007C0093" w:rsidRPr="006239D6" w:rsidRDefault="007C0093" w:rsidP="003A3A76">
      <w:pPr>
        <w:ind w:firstLine="567"/>
        <w:jc w:val="both"/>
        <w:rPr>
          <w:rFonts w:ascii="Arial" w:hAnsi="Arial" w:cs="Arial"/>
          <w:color w:val="000000" w:themeColor="text1"/>
          <w:lang w:val="lt-LT"/>
        </w:rPr>
      </w:pPr>
      <w:r w:rsidRPr="006239D6">
        <w:rPr>
          <w:rFonts w:ascii="Arial" w:hAnsi="Arial" w:cs="Arial"/>
          <w:color w:val="000000" w:themeColor="text1"/>
          <w:lang w:val="lt-LT"/>
        </w:rPr>
        <w:t>Vietoje įstaigos vadovės kabineto įrengta bendra darbuotojų erdvė (centralizavus buhalteriją, buvusioje buhalterės darbo vietoje, įrengtas įstaigos vadovės kabinetas ).</w:t>
      </w:r>
      <w:r w:rsidR="0026509F" w:rsidRPr="006239D6">
        <w:rPr>
          <w:rFonts w:ascii="Arial" w:hAnsi="Arial" w:cs="Arial"/>
          <w:color w:val="000000" w:themeColor="text1"/>
          <w:lang w:val="lt-LT"/>
        </w:rPr>
        <w:t xml:space="preserve"> </w:t>
      </w:r>
    </w:p>
    <w:p w14:paraId="000D44FE" w14:textId="427C2D98" w:rsidR="007C0093" w:rsidRPr="006239D6" w:rsidRDefault="007C0093" w:rsidP="007C0093">
      <w:pPr>
        <w:ind w:firstLine="567"/>
        <w:jc w:val="both"/>
        <w:rPr>
          <w:rFonts w:ascii="Arial" w:hAnsi="Arial" w:cs="Arial"/>
          <w:color w:val="000000" w:themeColor="text1"/>
          <w:lang w:val="lt-LT"/>
        </w:rPr>
      </w:pPr>
      <w:r w:rsidRPr="006239D6">
        <w:rPr>
          <w:rFonts w:ascii="Arial" w:hAnsi="Arial" w:cs="Arial"/>
          <w:color w:val="000000" w:themeColor="text1"/>
          <w:lang w:val="lt-LT"/>
        </w:rPr>
        <w:t>Mažoji salė/repeticijų erdvė (42 m</w:t>
      </w:r>
      <w:r w:rsidRPr="006239D6">
        <w:rPr>
          <w:rFonts w:ascii="Arial" w:hAnsi="Arial" w:cs="Arial"/>
          <w:color w:val="000000" w:themeColor="text1"/>
          <w:vertAlign w:val="superscript"/>
          <w:lang w:val="lt-LT"/>
        </w:rPr>
        <w:t>2</w:t>
      </w:r>
      <w:r w:rsidRPr="006239D6">
        <w:rPr>
          <w:rFonts w:ascii="Arial" w:hAnsi="Arial" w:cs="Arial"/>
          <w:color w:val="000000" w:themeColor="text1"/>
          <w:lang w:val="lt-LT"/>
        </w:rPr>
        <w:t>) pritaikyta pristatymams, konferencijoms, susitikimams atnaujinta (perdažytos sienos, atnaujinti baldai), taip sukuriant daugiafunkcinę patalpą, kurioje organizuojami posėdžiai, kameriniai renginiai, jogos užsiėmimai</w:t>
      </w:r>
      <w:r w:rsidR="002B7438" w:rsidRPr="006239D6">
        <w:rPr>
          <w:rFonts w:ascii="Arial" w:hAnsi="Arial" w:cs="Arial"/>
          <w:color w:val="000000" w:themeColor="text1"/>
          <w:lang w:val="lt-LT"/>
        </w:rPr>
        <w:t>.</w:t>
      </w:r>
      <w:r w:rsidRPr="006239D6">
        <w:rPr>
          <w:rFonts w:ascii="Arial" w:hAnsi="Arial" w:cs="Arial"/>
          <w:color w:val="000000" w:themeColor="text1"/>
          <w:lang w:val="lt-LT"/>
        </w:rPr>
        <w:t xml:space="preserve"> Salė talpina iki 25 žmonių.</w:t>
      </w:r>
    </w:p>
    <w:p w14:paraId="66644A4B" w14:textId="77777777" w:rsidR="00D00309" w:rsidRPr="006239D6" w:rsidRDefault="003A3A76" w:rsidP="003A3A76">
      <w:pPr>
        <w:ind w:firstLine="567"/>
        <w:jc w:val="both"/>
        <w:rPr>
          <w:rFonts w:ascii="Arial" w:hAnsi="Arial" w:cs="Arial"/>
          <w:color w:val="000000" w:themeColor="text1"/>
          <w:lang w:val="lt-LT"/>
        </w:rPr>
      </w:pPr>
      <w:r w:rsidRPr="006239D6">
        <w:rPr>
          <w:rFonts w:ascii="Arial" w:hAnsi="Arial" w:cs="Arial"/>
          <w:color w:val="000000" w:themeColor="text1"/>
          <w:lang w:val="lt-LT"/>
        </w:rPr>
        <w:t xml:space="preserve">Įsigyta renginių inžinerinė įranga per CVPS: scenos apšvietimo sistema, kėlimo mechanizmai ir konstrukcijos, belaidžiai vokaliniai mikrofonai. </w:t>
      </w:r>
      <w:r w:rsidR="00CC2C8E" w:rsidRPr="006239D6">
        <w:rPr>
          <w:rFonts w:ascii="Arial" w:hAnsi="Arial" w:cs="Arial"/>
          <w:color w:val="000000" w:themeColor="text1"/>
          <w:lang w:val="lt-LT"/>
        </w:rPr>
        <w:t>Ši nauja scenos apšvietimo sistema kultūros centro koncertų salėje ne tik padidina vizualinį patrauklumą, bet ir pasižymi išskirtiniu lankstumu. Ši moderni sistema leidžia sukurti įvairiausius apšvietimo scenarijus, pritaikytus skirtingoms renginio temoms, koncertams, spektakliams, konferencijoms bei kitiems renginiams</w:t>
      </w:r>
      <w:r w:rsidR="007D486A" w:rsidRPr="006239D6">
        <w:rPr>
          <w:rFonts w:ascii="Arial" w:hAnsi="Arial" w:cs="Arial"/>
          <w:color w:val="000000" w:themeColor="text1"/>
          <w:lang w:val="lt-LT"/>
        </w:rPr>
        <w:t>. Tai yra ne tik žingsnis į priekį technologinėje srityje, bet ir svarbus ženklas skatinant kultūrinį augimą ir bendruomenės dalyvavimą meno renginiuose.</w:t>
      </w:r>
    </w:p>
    <w:p w14:paraId="4C9D3A5A" w14:textId="77777777" w:rsidR="00AF534D" w:rsidRPr="006239D6" w:rsidRDefault="00AF534D" w:rsidP="00AF534D">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Modernizuota Priekulės meno ir kultūros centro infrastruktūra, kuri padidino centro patrauklumą, efektyvumą,  saugumą ir bendrą estetiką:</w:t>
      </w:r>
    </w:p>
    <w:p w14:paraId="46D46D8E" w14:textId="77777777" w:rsidR="00AF534D" w:rsidRPr="006239D6" w:rsidRDefault="00AF534D" w:rsidP="00AF534D">
      <w:pPr>
        <w:spacing w:line="276" w:lineRule="auto"/>
        <w:ind w:firstLine="567"/>
        <w:jc w:val="both"/>
        <w:rPr>
          <w:rFonts w:ascii="Arial" w:hAnsi="Arial" w:cs="Arial"/>
          <w:color w:val="000000" w:themeColor="text1"/>
          <w:lang w:val="lt-LT" w:eastAsia="lt-LT"/>
        </w:rPr>
      </w:pPr>
      <w:r w:rsidRPr="006239D6">
        <w:rPr>
          <w:rFonts w:ascii="Arial" w:hAnsi="Arial" w:cs="Arial"/>
          <w:color w:val="000000" w:themeColor="text1"/>
          <w:lang w:val="lt-LT" w:eastAsia="lt-LT"/>
        </w:rPr>
        <w:t>Atnaujintos persirengimo (grimerinės) patalpos perdažant sienas, pakeičiant grindis.</w:t>
      </w:r>
    </w:p>
    <w:p w14:paraId="571FAD69" w14:textId="77777777" w:rsidR="006D299A" w:rsidRDefault="00AF534D" w:rsidP="006D299A">
      <w:pPr>
        <w:spacing w:line="276" w:lineRule="auto"/>
        <w:jc w:val="both"/>
        <w:rPr>
          <w:rFonts w:ascii="Arial" w:hAnsi="Arial" w:cs="Arial"/>
          <w:color w:val="000000" w:themeColor="text1"/>
          <w:lang w:val="lt-LT" w:eastAsia="lt-LT"/>
        </w:rPr>
      </w:pPr>
      <w:r w:rsidRPr="006239D6">
        <w:rPr>
          <w:rFonts w:ascii="Arial" w:hAnsi="Arial" w:cs="Arial"/>
          <w:color w:val="000000" w:themeColor="text1"/>
          <w:lang w:val="lt-LT" w:eastAsia="lt-LT"/>
        </w:rPr>
        <w:t xml:space="preserve">Įrengta WC patalpa, specialiai skirta atlikėjams. </w:t>
      </w:r>
    </w:p>
    <w:p w14:paraId="6D1C3F19" w14:textId="68B3DC84" w:rsidR="006D299A" w:rsidRPr="006D299A" w:rsidRDefault="003A3A76" w:rsidP="006D299A">
      <w:pPr>
        <w:spacing w:line="276" w:lineRule="auto"/>
        <w:jc w:val="both"/>
        <w:rPr>
          <w:rFonts w:ascii="Arial" w:hAnsi="Arial" w:cs="Arial"/>
          <w:color w:val="000000" w:themeColor="text1"/>
          <w:lang w:val="lt-LT" w:eastAsia="lt-LT"/>
        </w:rPr>
      </w:pPr>
      <w:r w:rsidRPr="006D299A">
        <w:rPr>
          <w:rFonts w:ascii="Arial" w:hAnsi="Arial" w:cs="Arial"/>
          <w:b/>
          <w:bCs/>
          <w:color w:val="000000" w:themeColor="text1"/>
          <w:lang w:val="lt-LT"/>
        </w:rPr>
        <w:t>Priekulės kultūros centro Drevernos skyriaus</w:t>
      </w:r>
      <w:r w:rsidRPr="006D299A">
        <w:rPr>
          <w:rFonts w:ascii="Arial" w:hAnsi="Arial" w:cs="Arial"/>
          <w:color w:val="000000" w:themeColor="text1"/>
          <w:lang w:val="lt-LT"/>
        </w:rPr>
        <w:t xml:space="preserve"> koncertų salė (148 m</w:t>
      </w:r>
      <w:r w:rsidRPr="006D299A">
        <w:rPr>
          <w:rFonts w:ascii="Arial" w:hAnsi="Arial" w:cs="Arial"/>
          <w:color w:val="000000" w:themeColor="text1"/>
          <w:vertAlign w:val="superscript"/>
          <w:lang w:val="lt-LT"/>
        </w:rPr>
        <w:t>2</w:t>
      </w:r>
      <w:r w:rsidRPr="006D299A">
        <w:rPr>
          <w:rFonts w:ascii="Arial" w:hAnsi="Arial" w:cs="Arial"/>
          <w:color w:val="000000" w:themeColor="text1"/>
          <w:lang w:val="lt-LT"/>
        </w:rPr>
        <w:t>) skirta koncertams, spektakliams, renginiams, konferencijoms, įvairiems pristatymams,</w:t>
      </w:r>
      <w:r w:rsidR="006D299A" w:rsidRPr="006D299A">
        <w:rPr>
          <w:rFonts w:ascii="Arial" w:hAnsi="Arial" w:cs="Arial"/>
          <w:color w:val="000000" w:themeColor="text1"/>
          <w:lang w:val="lt-LT"/>
        </w:rPr>
        <w:t xml:space="preserve"> </w:t>
      </w:r>
      <w:r w:rsidRPr="006D299A">
        <w:rPr>
          <w:rFonts w:ascii="Arial" w:hAnsi="Arial" w:cs="Arial"/>
          <w:color w:val="000000" w:themeColor="text1"/>
          <w:lang w:val="lt-LT"/>
        </w:rPr>
        <w:t xml:space="preserve">seminarams. </w:t>
      </w:r>
      <w:r w:rsidRPr="00CA5E14">
        <w:rPr>
          <w:rFonts w:ascii="Arial" w:hAnsi="Arial" w:cs="Arial"/>
          <w:color w:val="000000" w:themeColor="text1"/>
          <w:lang w:val="lt-LT"/>
        </w:rPr>
        <w:t>Scenos dydis (83 m</w:t>
      </w:r>
      <w:r w:rsidRPr="00CA5E14">
        <w:rPr>
          <w:rFonts w:ascii="Arial" w:hAnsi="Arial" w:cs="Arial"/>
          <w:color w:val="000000" w:themeColor="text1"/>
          <w:vertAlign w:val="superscript"/>
          <w:lang w:val="lt-LT"/>
        </w:rPr>
        <w:t>2</w:t>
      </w:r>
      <w:r w:rsidRPr="00CA5E14">
        <w:rPr>
          <w:rFonts w:ascii="Arial" w:hAnsi="Arial" w:cs="Arial"/>
          <w:color w:val="000000" w:themeColor="text1"/>
          <w:lang w:val="lt-LT"/>
        </w:rPr>
        <w:t>). Salė talpina 150 žiūrovų. Lauke įrengta nedidelė lauko scena (9 x 3,7 m). Šokių salė (122 m</w:t>
      </w:r>
      <w:r w:rsidRPr="00CA5E14">
        <w:rPr>
          <w:rFonts w:ascii="Arial" w:hAnsi="Arial" w:cs="Arial"/>
          <w:color w:val="000000" w:themeColor="text1"/>
          <w:vertAlign w:val="superscript"/>
          <w:lang w:val="lt-LT"/>
        </w:rPr>
        <w:t>2</w:t>
      </w:r>
      <w:r w:rsidRPr="00CA5E14">
        <w:rPr>
          <w:rFonts w:ascii="Arial" w:hAnsi="Arial" w:cs="Arial"/>
          <w:color w:val="000000" w:themeColor="text1"/>
          <w:lang w:val="lt-LT"/>
        </w:rPr>
        <w:t>) pritaikyta šokių repeticijoms, užsiėmimams.  Profesionali garso įrašų studija (10 m</w:t>
      </w:r>
      <w:r w:rsidRPr="00CA5E14">
        <w:rPr>
          <w:rFonts w:ascii="Arial" w:hAnsi="Arial" w:cs="Arial"/>
          <w:color w:val="000000" w:themeColor="text1"/>
          <w:vertAlign w:val="superscript"/>
          <w:lang w:val="lt-LT"/>
        </w:rPr>
        <w:t>2</w:t>
      </w:r>
      <w:r w:rsidRPr="00CA5E14">
        <w:rPr>
          <w:rFonts w:ascii="Arial" w:hAnsi="Arial" w:cs="Arial"/>
          <w:color w:val="000000" w:themeColor="text1"/>
          <w:lang w:val="lt-LT"/>
        </w:rPr>
        <w:t>).</w:t>
      </w:r>
      <w:r w:rsidR="002B7438" w:rsidRPr="00CA5E14">
        <w:rPr>
          <w:rFonts w:ascii="Arial" w:hAnsi="Arial" w:cs="Arial"/>
          <w:color w:val="000000" w:themeColor="text1"/>
          <w:lang w:val="lt-LT"/>
        </w:rPr>
        <w:t xml:space="preserve"> Atnaujinta išorinė sceninė pakyla.</w:t>
      </w:r>
      <w:r w:rsidR="006D299A" w:rsidRPr="00CA5E14">
        <w:rPr>
          <w:rFonts w:ascii="Arial" w:hAnsi="Arial" w:cs="Arial"/>
          <w:color w:val="000000" w:themeColor="text1"/>
          <w:lang w:val="lt-LT"/>
        </w:rPr>
        <w:t xml:space="preserve"> </w:t>
      </w:r>
      <w:r w:rsidR="006D299A" w:rsidRPr="00CA5E14">
        <w:rPr>
          <w:rFonts w:ascii="Arial" w:hAnsi="Arial" w:cs="Arial"/>
          <w:color w:val="000000" w:themeColor="text1"/>
          <w:lang w:val="lt-LT" w:eastAsia="lt-LT"/>
        </w:rPr>
        <w:t>Drevernos skyriuje šokių salė pritaikyta kameriniams renginiams, įrengiant akustines užuolaidas.</w:t>
      </w:r>
    </w:p>
    <w:p w14:paraId="2B32F4F1" w14:textId="77777777" w:rsidR="0033113A" w:rsidRDefault="0033113A" w:rsidP="000947DA">
      <w:pPr>
        <w:spacing w:line="276" w:lineRule="auto"/>
        <w:jc w:val="both"/>
        <w:rPr>
          <w:rFonts w:ascii="Arial" w:hAnsi="Arial" w:cs="Arial"/>
          <w:i/>
          <w:color w:val="000000" w:themeColor="text1"/>
          <w:lang w:val="lt-LT"/>
        </w:rPr>
      </w:pPr>
    </w:p>
    <w:p w14:paraId="53033C0A" w14:textId="77777777" w:rsidR="0033113A" w:rsidRDefault="0033113A" w:rsidP="000947DA">
      <w:pPr>
        <w:spacing w:line="276" w:lineRule="auto"/>
        <w:jc w:val="both"/>
        <w:rPr>
          <w:rFonts w:ascii="Arial" w:hAnsi="Arial" w:cs="Arial"/>
          <w:i/>
          <w:color w:val="000000" w:themeColor="text1"/>
          <w:lang w:val="lt-LT"/>
        </w:rPr>
      </w:pPr>
    </w:p>
    <w:p w14:paraId="6E23659F" w14:textId="5CEB8968" w:rsidR="00461CF8" w:rsidRPr="006D299A" w:rsidRDefault="00611F53" w:rsidP="000947DA">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 xml:space="preserve">6 lentelė. </w:t>
      </w:r>
      <w:r w:rsidRPr="006D299A">
        <w:rPr>
          <w:rFonts w:ascii="Arial" w:hAnsi="Arial" w:cs="Arial"/>
          <w:b/>
          <w:i/>
          <w:color w:val="000000" w:themeColor="text1"/>
          <w:lang w:val="lt-LT"/>
        </w:rPr>
        <w:t>Įsigytas ir perleistas turtas</w:t>
      </w:r>
      <w:r w:rsidRPr="006D299A">
        <w:rPr>
          <w:rFonts w:ascii="Arial" w:hAnsi="Arial" w:cs="Arial"/>
          <w:i/>
          <w:color w:val="000000" w:themeColor="text1"/>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6D299A" w:rsidRPr="006D299A" w14:paraId="5F30994D" w14:textId="77777777">
        <w:tc>
          <w:tcPr>
            <w:tcW w:w="708" w:type="dxa"/>
            <w:vMerge w:val="restart"/>
            <w:tcBorders>
              <w:top w:val="single" w:sz="4" w:space="0" w:color="auto"/>
              <w:left w:val="single" w:sz="4" w:space="0" w:color="auto"/>
              <w:bottom w:val="single" w:sz="4" w:space="0" w:color="auto"/>
              <w:right w:val="single" w:sz="4" w:space="0" w:color="auto"/>
            </w:tcBorders>
            <w:hideMark/>
          </w:tcPr>
          <w:p w14:paraId="6AA3CEC7" w14:textId="77777777" w:rsidR="009F7E3C" w:rsidRPr="006D299A" w:rsidRDefault="009F7E3C" w:rsidP="009F7E3C">
            <w:pPr>
              <w:spacing w:line="276" w:lineRule="auto"/>
              <w:jc w:val="both"/>
              <w:rPr>
                <w:rFonts w:ascii="Arial" w:hAnsi="Arial" w:cs="Arial"/>
                <w:b/>
                <w:i/>
                <w:color w:val="000000" w:themeColor="text1"/>
                <w:lang w:val="lt-LT"/>
              </w:rPr>
            </w:pPr>
            <w:r w:rsidRPr="006D299A">
              <w:rPr>
                <w:rFonts w:ascii="Arial" w:hAnsi="Arial" w:cs="Arial"/>
                <w:b/>
                <w:i/>
                <w:color w:val="000000" w:themeColor="text1"/>
                <w:lang w:val="lt-LT"/>
              </w:rPr>
              <w:t>Eil. Nr.</w:t>
            </w:r>
          </w:p>
        </w:tc>
        <w:tc>
          <w:tcPr>
            <w:tcW w:w="4042" w:type="dxa"/>
            <w:vMerge w:val="restart"/>
            <w:tcBorders>
              <w:top w:val="single" w:sz="4" w:space="0" w:color="auto"/>
              <w:left w:val="single" w:sz="4" w:space="0" w:color="auto"/>
              <w:bottom w:val="single" w:sz="4" w:space="0" w:color="auto"/>
              <w:right w:val="single" w:sz="4" w:space="0" w:color="auto"/>
            </w:tcBorders>
            <w:hideMark/>
          </w:tcPr>
          <w:p w14:paraId="29409C5C" w14:textId="77777777" w:rsidR="009F7E3C" w:rsidRPr="006D299A" w:rsidRDefault="009F7E3C" w:rsidP="009F7E3C">
            <w:pPr>
              <w:spacing w:line="276" w:lineRule="auto"/>
              <w:jc w:val="both"/>
              <w:rPr>
                <w:rFonts w:ascii="Arial" w:hAnsi="Arial" w:cs="Arial"/>
                <w:b/>
                <w:i/>
                <w:color w:val="000000" w:themeColor="text1"/>
                <w:lang w:val="lt-LT"/>
              </w:rPr>
            </w:pPr>
            <w:r w:rsidRPr="006D299A">
              <w:rPr>
                <w:rFonts w:ascii="Arial" w:hAnsi="Arial" w:cs="Arial"/>
                <w:b/>
                <w:i/>
                <w:color w:val="000000" w:themeColor="text1"/>
                <w:lang w:val="lt-LT"/>
              </w:rPr>
              <w:t>Rodiklis</w:t>
            </w:r>
          </w:p>
        </w:tc>
        <w:tc>
          <w:tcPr>
            <w:tcW w:w="4883" w:type="dxa"/>
            <w:gridSpan w:val="2"/>
            <w:tcBorders>
              <w:top w:val="single" w:sz="4" w:space="0" w:color="auto"/>
              <w:left w:val="single" w:sz="4" w:space="0" w:color="auto"/>
              <w:bottom w:val="single" w:sz="4" w:space="0" w:color="auto"/>
              <w:right w:val="single" w:sz="4" w:space="0" w:color="auto"/>
            </w:tcBorders>
            <w:hideMark/>
          </w:tcPr>
          <w:p w14:paraId="2EBB36C3" w14:textId="77777777" w:rsidR="009F7E3C" w:rsidRPr="006D299A" w:rsidRDefault="009F7E3C" w:rsidP="009F7E3C">
            <w:pPr>
              <w:spacing w:line="276" w:lineRule="auto"/>
              <w:jc w:val="both"/>
              <w:rPr>
                <w:rFonts w:ascii="Arial" w:hAnsi="Arial" w:cs="Arial"/>
                <w:b/>
                <w:i/>
                <w:color w:val="000000" w:themeColor="text1"/>
                <w:lang w:val="lt-LT"/>
              </w:rPr>
            </w:pPr>
            <w:r w:rsidRPr="006D299A">
              <w:rPr>
                <w:rFonts w:ascii="Arial" w:hAnsi="Arial" w:cs="Arial"/>
                <w:b/>
                <w:i/>
                <w:color w:val="000000" w:themeColor="text1"/>
                <w:lang w:val="lt-LT"/>
              </w:rPr>
              <w:t>Suma eurais</w:t>
            </w:r>
          </w:p>
        </w:tc>
      </w:tr>
      <w:tr w:rsidR="006D299A" w:rsidRPr="006D299A" w14:paraId="46D1C35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75FD3B" w14:textId="77777777" w:rsidR="009F7E3C" w:rsidRPr="006D299A" w:rsidRDefault="009F7E3C" w:rsidP="009F7E3C">
            <w:pPr>
              <w:spacing w:line="276" w:lineRule="auto"/>
              <w:jc w:val="both"/>
              <w:rPr>
                <w:rFonts w:ascii="Arial" w:hAnsi="Arial" w:cs="Arial"/>
                <w:b/>
                <w:i/>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AD9A" w14:textId="77777777" w:rsidR="009F7E3C" w:rsidRPr="006D299A" w:rsidRDefault="009F7E3C" w:rsidP="009F7E3C">
            <w:pPr>
              <w:spacing w:line="276" w:lineRule="auto"/>
              <w:jc w:val="both"/>
              <w:rPr>
                <w:rFonts w:ascii="Arial" w:hAnsi="Arial" w:cs="Arial"/>
                <w:b/>
                <w:i/>
                <w:color w:val="000000" w:themeColor="text1"/>
                <w:lang w:val="lt-LT"/>
              </w:rPr>
            </w:pPr>
          </w:p>
        </w:tc>
        <w:tc>
          <w:tcPr>
            <w:tcW w:w="2384" w:type="dxa"/>
            <w:tcBorders>
              <w:top w:val="single" w:sz="4" w:space="0" w:color="auto"/>
              <w:left w:val="single" w:sz="4" w:space="0" w:color="auto"/>
              <w:bottom w:val="single" w:sz="4" w:space="0" w:color="auto"/>
              <w:right w:val="single" w:sz="4" w:space="0" w:color="auto"/>
            </w:tcBorders>
            <w:hideMark/>
          </w:tcPr>
          <w:p w14:paraId="7E90DFBB" w14:textId="77777777" w:rsidR="009F7E3C" w:rsidRPr="006D299A" w:rsidRDefault="009F7E3C" w:rsidP="009F7E3C">
            <w:pPr>
              <w:spacing w:line="276" w:lineRule="auto"/>
              <w:jc w:val="both"/>
              <w:rPr>
                <w:rFonts w:ascii="Arial" w:hAnsi="Arial" w:cs="Arial"/>
                <w:b/>
                <w:i/>
                <w:color w:val="000000" w:themeColor="text1"/>
                <w:lang w:val="lt-LT"/>
              </w:rPr>
            </w:pPr>
            <w:r w:rsidRPr="006D299A">
              <w:rPr>
                <w:rFonts w:ascii="Arial" w:hAnsi="Arial" w:cs="Arial"/>
                <w:b/>
                <w:i/>
                <w:color w:val="000000" w:themeColor="text1"/>
                <w:lang w:val="lt-LT"/>
              </w:rPr>
              <w:t>Ataskaitiniu laikotarpiu</w:t>
            </w:r>
          </w:p>
        </w:tc>
        <w:tc>
          <w:tcPr>
            <w:tcW w:w="2499" w:type="dxa"/>
            <w:tcBorders>
              <w:top w:val="single" w:sz="4" w:space="0" w:color="auto"/>
              <w:left w:val="single" w:sz="4" w:space="0" w:color="auto"/>
              <w:bottom w:val="single" w:sz="4" w:space="0" w:color="auto"/>
              <w:right w:val="single" w:sz="4" w:space="0" w:color="auto"/>
            </w:tcBorders>
            <w:hideMark/>
          </w:tcPr>
          <w:p w14:paraId="16E413A1" w14:textId="77777777" w:rsidR="009F7E3C" w:rsidRPr="006D299A" w:rsidRDefault="009F7E3C" w:rsidP="009F7E3C">
            <w:pPr>
              <w:spacing w:line="276" w:lineRule="auto"/>
              <w:jc w:val="both"/>
              <w:rPr>
                <w:rFonts w:ascii="Arial" w:hAnsi="Arial" w:cs="Arial"/>
                <w:b/>
                <w:i/>
                <w:color w:val="000000" w:themeColor="text1"/>
                <w:lang w:val="lt-LT"/>
              </w:rPr>
            </w:pPr>
            <w:r w:rsidRPr="006D299A">
              <w:rPr>
                <w:rFonts w:ascii="Arial" w:hAnsi="Arial" w:cs="Arial"/>
                <w:b/>
                <w:i/>
                <w:color w:val="000000" w:themeColor="text1"/>
                <w:lang w:val="lt-LT"/>
              </w:rPr>
              <w:t>Praėjusiu ataskaitiniu laikotarpiu</w:t>
            </w:r>
          </w:p>
        </w:tc>
      </w:tr>
      <w:tr w:rsidR="006D299A" w:rsidRPr="006D299A" w14:paraId="58B91F15" w14:textId="77777777">
        <w:tc>
          <w:tcPr>
            <w:tcW w:w="708" w:type="dxa"/>
            <w:tcBorders>
              <w:top w:val="single" w:sz="4" w:space="0" w:color="auto"/>
              <w:left w:val="single" w:sz="4" w:space="0" w:color="auto"/>
              <w:bottom w:val="single" w:sz="4" w:space="0" w:color="auto"/>
              <w:right w:val="single" w:sz="4" w:space="0" w:color="auto"/>
            </w:tcBorders>
            <w:hideMark/>
          </w:tcPr>
          <w:p w14:paraId="784058EA"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w:t>
            </w:r>
          </w:p>
        </w:tc>
        <w:tc>
          <w:tcPr>
            <w:tcW w:w="4042" w:type="dxa"/>
            <w:tcBorders>
              <w:top w:val="single" w:sz="4" w:space="0" w:color="auto"/>
              <w:left w:val="single" w:sz="4" w:space="0" w:color="auto"/>
              <w:bottom w:val="single" w:sz="4" w:space="0" w:color="auto"/>
              <w:right w:val="single" w:sz="4" w:space="0" w:color="auto"/>
            </w:tcBorders>
            <w:hideMark/>
          </w:tcPr>
          <w:p w14:paraId="57A00790"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Įsigyta ilgalaikio turto iš viso:</w:t>
            </w:r>
          </w:p>
        </w:tc>
        <w:tc>
          <w:tcPr>
            <w:tcW w:w="2384" w:type="dxa"/>
            <w:tcBorders>
              <w:top w:val="single" w:sz="4" w:space="0" w:color="auto"/>
              <w:left w:val="single" w:sz="4" w:space="0" w:color="auto"/>
              <w:bottom w:val="single" w:sz="4" w:space="0" w:color="auto"/>
              <w:right w:val="single" w:sz="4" w:space="0" w:color="auto"/>
            </w:tcBorders>
            <w:hideMark/>
          </w:tcPr>
          <w:p w14:paraId="314EF136" w14:textId="77777777" w:rsidR="009F7E3C" w:rsidRPr="006D299A" w:rsidRDefault="009F7E3C" w:rsidP="009F7E3C">
            <w:pPr>
              <w:spacing w:line="276" w:lineRule="auto"/>
              <w:jc w:val="both"/>
              <w:rPr>
                <w:rFonts w:ascii="Arial" w:hAnsi="Arial" w:cs="Arial"/>
                <w:b/>
                <w:bCs/>
                <w:i/>
                <w:color w:val="000000" w:themeColor="text1"/>
                <w:lang w:val="lt-LT"/>
              </w:rPr>
            </w:pPr>
            <w:r w:rsidRPr="006D299A">
              <w:rPr>
                <w:rFonts w:ascii="Arial" w:hAnsi="Arial" w:cs="Arial"/>
                <w:b/>
                <w:bCs/>
                <w:i/>
                <w:color w:val="000000" w:themeColor="text1"/>
                <w:lang w:val="lt-LT"/>
              </w:rPr>
              <w:t>110485,63</w:t>
            </w:r>
          </w:p>
        </w:tc>
        <w:tc>
          <w:tcPr>
            <w:tcW w:w="2499" w:type="dxa"/>
            <w:tcBorders>
              <w:top w:val="single" w:sz="4" w:space="0" w:color="auto"/>
              <w:left w:val="single" w:sz="4" w:space="0" w:color="auto"/>
              <w:bottom w:val="single" w:sz="4" w:space="0" w:color="auto"/>
              <w:right w:val="single" w:sz="4" w:space="0" w:color="auto"/>
            </w:tcBorders>
            <w:hideMark/>
          </w:tcPr>
          <w:p w14:paraId="3C886C8D" w14:textId="77777777" w:rsidR="009F7E3C" w:rsidRPr="006D299A" w:rsidRDefault="009F7E3C" w:rsidP="009F7E3C">
            <w:pPr>
              <w:spacing w:line="276" w:lineRule="auto"/>
              <w:jc w:val="both"/>
              <w:rPr>
                <w:rFonts w:ascii="Arial" w:hAnsi="Arial" w:cs="Arial"/>
                <w:b/>
                <w:bCs/>
                <w:i/>
                <w:color w:val="000000" w:themeColor="text1"/>
                <w:lang w:val="en-US"/>
              </w:rPr>
            </w:pPr>
            <w:r w:rsidRPr="006D299A">
              <w:rPr>
                <w:rFonts w:ascii="Arial" w:hAnsi="Arial" w:cs="Arial"/>
                <w:b/>
                <w:bCs/>
                <w:i/>
                <w:color w:val="000000" w:themeColor="text1"/>
                <w:lang w:val="lt-LT"/>
              </w:rPr>
              <w:t>49952,05</w:t>
            </w:r>
          </w:p>
        </w:tc>
      </w:tr>
      <w:tr w:rsidR="006D299A" w:rsidRPr="006D299A" w14:paraId="02500CC3" w14:textId="77777777">
        <w:tc>
          <w:tcPr>
            <w:tcW w:w="708" w:type="dxa"/>
            <w:tcBorders>
              <w:top w:val="single" w:sz="4" w:space="0" w:color="auto"/>
              <w:left w:val="single" w:sz="4" w:space="0" w:color="auto"/>
              <w:bottom w:val="single" w:sz="4" w:space="0" w:color="auto"/>
              <w:right w:val="single" w:sz="4" w:space="0" w:color="auto"/>
            </w:tcBorders>
            <w:hideMark/>
          </w:tcPr>
          <w:p w14:paraId="50EA5BDE"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1.1.</w:t>
            </w:r>
          </w:p>
        </w:tc>
        <w:tc>
          <w:tcPr>
            <w:tcW w:w="4042" w:type="dxa"/>
            <w:tcBorders>
              <w:top w:val="single" w:sz="4" w:space="0" w:color="auto"/>
              <w:left w:val="single" w:sz="4" w:space="0" w:color="auto"/>
              <w:bottom w:val="single" w:sz="4" w:space="0" w:color="auto"/>
              <w:right w:val="single" w:sz="4" w:space="0" w:color="auto"/>
            </w:tcBorders>
            <w:hideMark/>
          </w:tcPr>
          <w:p w14:paraId="49D33B6D"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Transportas</w:t>
            </w:r>
          </w:p>
        </w:tc>
        <w:tc>
          <w:tcPr>
            <w:tcW w:w="2384" w:type="dxa"/>
            <w:tcBorders>
              <w:top w:val="single" w:sz="4" w:space="0" w:color="auto"/>
              <w:left w:val="single" w:sz="4" w:space="0" w:color="auto"/>
              <w:bottom w:val="single" w:sz="4" w:space="0" w:color="auto"/>
              <w:right w:val="single" w:sz="4" w:space="0" w:color="auto"/>
            </w:tcBorders>
          </w:tcPr>
          <w:p w14:paraId="479B8E07" w14:textId="77777777" w:rsidR="009F7E3C" w:rsidRPr="006D299A" w:rsidRDefault="009F7E3C" w:rsidP="009F7E3C">
            <w:pPr>
              <w:spacing w:line="276" w:lineRule="auto"/>
              <w:jc w:val="both"/>
              <w:rPr>
                <w:rFonts w:ascii="Arial" w:hAnsi="Arial" w:cs="Arial"/>
                <w:i/>
                <w:color w:val="000000" w:themeColor="text1"/>
                <w:lang w:val="lt-LT"/>
              </w:rPr>
            </w:pPr>
          </w:p>
        </w:tc>
        <w:tc>
          <w:tcPr>
            <w:tcW w:w="2499" w:type="dxa"/>
            <w:tcBorders>
              <w:top w:val="single" w:sz="4" w:space="0" w:color="auto"/>
              <w:left w:val="single" w:sz="4" w:space="0" w:color="auto"/>
              <w:bottom w:val="single" w:sz="4" w:space="0" w:color="auto"/>
              <w:right w:val="single" w:sz="4" w:space="0" w:color="auto"/>
            </w:tcBorders>
            <w:hideMark/>
          </w:tcPr>
          <w:p w14:paraId="35A47CAF"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w:t>
            </w:r>
          </w:p>
        </w:tc>
      </w:tr>
      <w:tr w:rsidR="006D299A" w:rsidRPr="006D299A" w14:paraId="6FA0CADD" w14:textId="77777777">
        <w:tc>
          <w:tcPr>
            <w:tcW w:w="708" w:type="dxa"/>
            <w:tcBorders>
              <w:top w:val="single" w:sz="4" w:space="0" w:color="auto"/>
              <w:left w:val="single" w:sz="4" w:space="0" w:color="auto"/>
              <w:bottom w:val="single" w:sz="4" w:space="0" w:color="auto"/>
              <w:right w:val="single" w:sz="4" w:space="0" w:color="auto"/>
            </w:tcBorders>
            <w:hideMark/>
          </w:tcPr>
          <w:p w14:paraId="54063762"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1.2.</w:t>
            </w:r>
          </w:p>
        </w:tc>
        <w:tc>
          <w:tcPr>
            <w:tcW w:w="4042" w:type="dxa"/>
            <w:tcBorders>
              <w:top w:val="single" w:sz="4" w:space="0" w:color="auto"/>
              <w:left w:val="single" w:sz="4" w:space="0" w:color="auto"/>
              <w:bottom w:val="single" w:sz="4" w:space="0" w:color="auto"/>
              <w:right w:val="single" w:sz="4" w:space="0" w:color="auto"/>
            </w:tcBorders>
            <w:hideMark/>
          </w:tcPr>
          <w:p w14:paraId="0D877A55"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IT technika</w:t>
            </w:r>
          </w:p>
        </w:tc>
        <w:tc>
          <w:tcPr>
            <w:tcW w:w="2384" w:type="dxa"/>
            <w:tcBorders>
              <w:top w:val="single" w:sz="4" w:space="0" w:color="auto"/>
              <w:left w:val="single" w:sz="4" w:space="0" w:color="auto"/>
              <w:bottom w:val="single" w:sz="4" w:space="0" w:color="auto"/>
              <w:right w:val="single" w:sz="4" w:space="0" w:color="auto"/>
            </w:tcBorders>
          </w:tcPr>
          <w:p w14:paraId="216CBD30" w14:textId="77777777" w:rsidR="009F7E3C" w:rsidRPr="006D299A" w:rsidRDefault="009F7E3C" w:rsidP="009F7E3C">
            <w:pPr>
              <w:spacing w:line="276" w:lineRule="auto"/>
              <w:jc w:val="both"/>
              <w:rPr>
                <w:rFonts w:ascii="Arial" w:hAnsi="Arial" w:cs="Arial"/>
                <w:i/>
                <w:color w:val="000000" w:themeColor="text1"/>
                <w:lang w:val="en-US"/>
              </w:rPr>
            </w:pPr>
          </w:p>
        </w:tc>
        <w:tc>
          <w:tcPr>
            <w:tcW w:w="2499" w:type="dxa"/>
            <w:tcBorders>
              <w:top w:val="single" w:sz="4" w:space="0" w:color="auto"/>
              <w:left w:val="single" w:sz="4" w:space="0" w:color="auto"/>
              <w:bottom w:val="single" w:sz="4" w:space="0" w:color="auto"/>
              <w:right w:val="single" w:sz="4" w:space="0" w:color="auto"/>
            </w:tcBorders>
            <w:hideMark/>
          </w:tcPr>
          <w:p w14:paraId="63A297A7"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en-US"/>
              </w:rPr>
              <w:t>1000,00</w:t>
            </w:r>
          </w:p>
        </w:tc>
      </w:tr>
      <w:tr w:rsidR="006D299A" w:rsidRPr="006D299A" w14:paraId="3068E861" w14:textId="77777777">
        <w:tc>
          <w:tcPr>
            <w:tcW w:w="708" w:type="dxa"/>
            <w:tcBorders>
              <w:top w:val="single" w:sz="4" w:space="0" w:color="auto"/>
              <w:left w:val="single" w:sz="4" w:space="0" w:color="auto"/>
              <w:bottom w:val="single" w:sz="4" w:space="0" w:color="auto"/>
              <w:right w:val="single" w:sz="4" w:space="0" w:color="auto"/>
            </w:tcBorders>
            <w:hideMark/>
          </w:tcPr>
          <w:p w14:paraId="06938164"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1.3.</w:t>
            </w:r>
          </w:p>
        </w:tc>
        <w:tc>
          <w:tcPr>
            <w:tcW w:w="4042" w:type="dxa"/>
            <w:tcBorders>
              <w:top w:val="single" w:sz="4" w:space="0" w:color="auto"/>
              <w:left w:val="single" w:sz="4" w:space="0" w:color="auto"/>
              <w:bottom w:val="single" w:sz="4" w:space="0" w:color="auto"/>
              <w:right w:val="single" w:sz="4" w:space="0" w:color="auto"/>
            </w:tcBorders>
            <w:hideMark/>
          </w:tcPr>
          <w:p w14:paraId="63D78B9A"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Kitas turtas ir prekės</w:t>
            </w:r>
          </w:p>
        </w:tc>
        <w:tc>
          <w:tcPr>
            <w:tcW w:w="2384" w:type="dxa"/>
            <w:tcBorders>
              <w:top w:val="single" w:sz="4" w:space="0" w:color="auto"/>
              <w:left w:val="single" w:sz="4" w:space="0" w:color="auto"/>
              <w:bottom w:val="single" w:sz="4" w:space="0" w:color="auto"/>
              <w:right w:val="single" w:sz="4" w:space="0" w:color="auto"/>
            </w:tcBorders>
            <w:hideMark/>
          </w:tcPr>
          <w:p w14:paraId="5F138E93"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15177,44</w:t>
            </w:r>
          </w:p>
        </w:tc>
        <w:tc>
          <w:tcPr>
            <w:tcW w:w="2499" w:type="dxa"/>
            <w:tcBorders>
              <w:top w:val="single" w:sz="4" w:space="0" w:color="auto"/>
              <w:left w:val="single" w:sz="4" w:space="0" w:color="auto"/>
              <w:bottom w:val="single" w:sz="4" w:space="0" w:color="auto"/>
              <w:right w:val="single" w:sz="4" w:space="0" w:color="auto"/>
            </w:tcBorders>
            <w:hideMark/>
          </w:tcPr>
          <w:p w14:paraId="0C51925E"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48952,05</w:t>
            </w:r>
          </w:p>
        </w:tc>
      </w:tr>
      <w:tr w:rsidR="006D299A" w:rsidRPr="006D299A" w14:paraId="7737C536" w14:textId="77777777">
        <w:tc>
          <w:tcPr>
            <w:tcW w:w="708" w:type="dxa"/>
            <w:tcBorders>
              <w:top w:val="single" w:sz="4" w:space="0" w:color="auto"/>
              <w:left w:val="single" w:sz="4" w:space="0" w:color="auto"/>
              <w:bottom w:val="single" w:sz="4" w:space="0" w:color="auto"/>
              <w:right w:val="single" w:sz="4" w:space="0" w:color="auto"/>
            </w:tcBorders>
            <w:hideMark/>
          </w:tcPr>
          <w:p w14:paraId="43A7AEF9"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1.4.</w:t>
            </w:r>
          </w:p>
        </w:tc>
        <w:tc>
          <w:tcPr>
            <w:tcW w:w="4042" w:type="dxa"/>
            <w:tcBorders>
              <w:top w:val="single" w:sz="4" w:space="0" w:color="auto"/>
              <w:left w:val="single" w:sz="4" w:space="0" w:color="auto"/>
              <w:bottom w:val="single" w:sz="4" w:space="0" w:color="auto"/>
              <w:right w:val="single" w:sz="4" w:space="0" w:color="auto"/>
            </w:tcBorders>
            <w:hideMark/>
          </w:tcPr>
          <w:p w14:paraId="12F06937"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Scenos meno priemonės</w:t>
            </w:r>
          </w:p>
        </w:tc>
        <w:tc>
          <w:tcPr>
            <w:tcW w:w="2384" w:type="dxa"/>
            <w:tcBorders>
              <w:top w:val="single" w:sz="4" w:space="0" w:color="auto"/>
              <w:left w:val="single" w:sz="4" w:space="0" w:color="auto"/>
              <w:bottom w:val="single" w:sz="4" w:space="0" w:color="auto"/>
              <w:right w:val="single" w:sz="4" w:space="0" w:color="auto"/>
            </w:tcBorders>
            <w:hideMark/>
          </w:tcPr>
          <w:p w14:paraId="2C0125E5"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28449,27</w:t>
            </w:r>
          </w:p>
        </w:tc>
        <w:tc>
          <w:tcPr>
            <w:tcW w:w="2499" w:type="dxa"/>
            <w:tcBorders>
              <w:top w:val="single" w:sz="4" w:space="0" w:color="auto"/>
              <w:left w:val="single" w:sz="4" w:space="0" w:color="auto"/>
              <w:bottom w:val="single" w:sz="4" w:space="0" w:color="auto"/>
              <w:right w:val="single" w:sz="4" w:space="0" w:color="auto"/>
            </w:tcBorders>
          </w:tcPr>
          <w:p w14:paraId="43177D89" w14:textId="77777777" w:rsidR="009F7E3C" w:rsidRPr="006D299A" w:rsidRDefault="009F7E3C" w:rsidP="009F7E3C">
            <w:pPr>
              <w:spacing w:line="276" w:lineRule="auto"/>
              <w:jc w:val="both"/>
              <w:rPr>
                <w:rFonts w:ascii="Arial" w:hAnsi="Arial" w:cs="Arial"/>
                <w:i/>
                <w:color w:val="000000" w:themeColor="text1"/>
                <w:lang w:val="lt-LT"/>
              </w:rPr>
            </w:pPr>
          </w:p>
        </w:tc>
      </w:tr>
      <w:tr w:rsidR="006D299A" w:rsidRPr="006D299A" w14:paraId="30AAE692" w14:textId="77777777">
        <w:tc>
          <w:tcPr>
            <w:tcW w:w="708" w:type="dxa"/>
            <w:tcBorders>
              <w:top w:val="single" w:sz="4" w:space="0" w:color="auto"/>
              <w:left w:val="single" w:sz="4" w:space="0" w:color="auto"/>
              <w:bottom w:val="single" w:sz="4" w:space="0" w:color="auto"/>
              <w:right w:val="single" w:sz="4" w:space="0" w:color="auto"/>
            </w:tcBorders>
            <w:hideMark/>
          </w:tcPr>
          <w:p w14:paraId="31959DA8"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1.5.</w:t>
            </w:r>
          </w:p>
        </w:tc>
        <w:tc>
          <w:tcPr>
            <w:tcW w:w="4042" w:type="dxa"/>
            <w:tcBorders>
              <w:top w:val="single" w:sz="4" w:space="0" w:color="auto"/>
              <w:left w:val="single" w:sz="4" w:space="0" w:color="auto"/>
              <w:bottom w:val="single" w:sz="4" w:space="0" w:color="auto"/>
              <w:right w:val="single" w:sz="4" w:space="0" w:color="auto"/>
            </w:tcBorders>
            <w:hideMark/>
          </w:tcPr>
          <w:p w14:paraId="53CE0561"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Pastatai</w:t>
            </w:r>
          </w:p>
        </w:tc>
        <w:tc>
          <w:tcPr>
            <w:tcW w:w="2384" w:type="dxa"/>
            <w:tcBorders>
              <w:top w:val="single" w:sz="4" w:space="0" w:color="auto"/>
              <w:left w:val="single" w:sz="4" w:space="0" w:color="auto"/>
              <w:bottom w:val="single" w:sz="4" w:space="0" w:color="auto"/>
              <w:right w:val="single" w:sz="4" w:space="0" w:color="auto"/>
            </w:tcBorders>
            <w:hideMark/>
          </w:tcPr>
          <w:p w14:paraId="21B141CB"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66858,92</w:t>
            </w:r>
          </w:p>
        </w:tc>
        <w:tc>
          <w:tcPr>
            <w:tcW w:w="2499" w:type="dxa"/>
            <w:tcBorders>
              <w:top w:val="single" w:sz="4" w:space="0" w:color="auto"/>
              <w:left w:val="single" w:sz="4" w:space="0" w:color="auto"/>
              <w:bottom w:val="single" w:sz="4" w:space="0" w:color="auto"/>
              <w:right w:val="single" w:sz="4" w:space="0" w:color="auto"/>
            </w:tcBorders>
          </w:tcPr>
          <w:p w14:paraId="2835BD46" w14:textId="77777777" w:rsidR="009F7E3C" w:rsidRPr="006D299A" w:rsidRDefault="009F7E3C" w:rsidP="009F7E3C">
            <w:pPr>
              <w:spacing w:line="276" w:lineRule="auto"/>
              <w:jc w:val="both"/>
              <w:rPr>
                <w:rFonts w:ascii="Arial" w:hAnsi="Arial" w:cs="Arial"/>
                <w:i/>
                <w:color w:val="000000" w:themeColor="text1"/>
                <w:lang w:val="lt-LT"/>
              </w:rPr>
            </w:pPr>
          </w:p>
        </w:tc>
      </w:tr>
      <w:tr w:rsidR="006D299A" w:rsidRPr="006D299A" w14:paraId="32C03BFA" w14:textId="77777777">
        <w:tc>
          <w:tcPr>
            <w:tcW w:w="708" w:type="dxa"/>
            <w:tcBorders>
              <w:top w:val="single" w:sz="4" w:space="0" w:color="auto"/>
              <w:left w:val="single" w:sz="4" w:space="0" w:color="auto"/>
              <w:bottom w:val="single" w:sz="4" w:space="0" w:color="auto"/>
              <w:right w:val="single" w:sz="4" w:space="0" w:color="auto"/>
            </w:tcBorders>
            <w:hideMark/>
          </w:tcPr>
          <w:p w14:paraId="275C3519"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2.</w:t>
            </w:r>
          </w:p>
        </w:tc>
        <w:tc>
          <w:tcPr>
            <w:tcW w:w="4042" w:type="dxa"/>
            <w:tcBorders>
              <w:top w:val="single" w:sz="4" w:space="0" w:color="auto"/>
              <w:left w:val="single" w:sz="4" w:space="0" w:color="auto"/>
              <w:bottom w:val="single" w:sz="4" w:space="0" w:color="auto"/>
              <w:right w:val="single" w:sz="4" w:space="0" w:color="auto"/>
            </w:tcBorders>
            <w:hideMark/>
          </w:tcPr>
          <w:p w14:paraId="176DD38E"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Perleista ilgalaikio turto iš viso:</w:t>
            </w:r>
          </w:p>
        </w:tc>
        <w:tc>
          <w:tcPr>
            <w:tcW w:w="2384" w:type="dxa"/>
            <w:tcBorders>
              <w:top w:val="single" w:sz="4" w:space="0" w:color="auto"/>
              <w:left w:val="single" w:sz="4" w:space="0" w:color="auto"/>
              <w:bottom w:val="single" w:sz="4" w:space="0" w:color="auto"/>
              <w:right w:val="single" w:sz="4" w:space="0" w:color="auto"/>
            </w:tcBorders>
            <w:hideMark/>
          </w:tcPr>
          <w:p w14:paraId="6B59AF66"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0</w:t>
            </w:r>
          </w:p>
        </w:tc>
        <w:tc>
          <w:tcPr>
            <w:tcW w:w="2499" w:type="dxa"/>
            <w:tcBorders>
              <w:top w:val="single" w:sz="4" w:space="0" w:color="auto"/>
              <w:left w:val="single" w:sz="4" w:space="0" w:color="auto"/>
              <w:bottom w:val="single" w:sz="4" w:space="0" w:color="auto"/>
              <w:right w:val="single" w:sz="4" w:space="0" w:color="auto"/>
            </w:tcBorders>
            <w:hideMark/>
          </w:tcPr>
          <w:p w14:paraId="6AAABA76" w14:textId="77777777" w:rsidR="009F7E3C" w:rsidRPr="006D299A" w:rsidRDefault="009F7E3C" w:rsidP="009F7E3C">
            <w:pPr>
              <w:spacing w:line="276" w:lineRule="auto"/>
              <w:jc w:val="both"/>
              <w:rPr>
                <w:rFonts w:ascii="Arial" w:hAnsi="Arial" w:cs="Arial"/>
                <w:i/>
                <w:color w:val="000000" w:themeColor="text1"/>
                <w:lang w:val="lt-LT"/>
              </w:rPr>
            </w:pPr>
            <w:r w:rsidRPr="006D299A">
              <w:rPr>
                <w:rFonts w:ascii="Arial" w:hAnsi="Arial" w:cs="Arial"/>
                <w:i/>
                <w:color w:val="000000" w:themeColor="text1"/>
                <w:lang w:val="lt-LT"/>
              </w:rPr>
              <w:t>0</w:t>
            </w:r>
          </w:p>
        </w:tc>
      </w:tr>
    </w:tbl>
    <w:p w14:paraId="4B71B000" w14:textId="77777777" w:rsidR="009F7E3C" w:rsidRPr="006D299A" w:rsidRDefault="009F7E3C" w:rsidP="000947DA">
      <w:pPr>
        <w:spacing w:line="276" w:lineRule="auto"/>
        <w:jc w:val="both"/>
        <w:rPr>
          <w:rFonts w:ascii="Arial" w:hAnsi="Arial" w:cs="Arial"/>
          <w:i/>
          <w:color w:val="000000" w:themeColor="text1"/>
          <w:lang w:val="lt-LT"/>
        </w:rPr>
      </w:pPr>
    </w:p>
    <w:p w14:paraId="0858F7E5" w14:textId="30C92EFA" w:rsidR="00B731D4" w:rsidRPr="006D299A" w:rsidRDefault="00210D45" w:rsidP="00C035CA">
      <w:pPr>
        <w:spacing w:before="240" w:line="276" w:lineRule="auto"/>
        <w:rPr>
          <w:rFonts w:ascii="Arial" w:hAnsi="Arial" w:cs="Arial"/>
          <w:i/>
          <w:color w:val="000000" w:themeColor="text1"/>
          <w:lang w:val="lt-LT"/>
        </w:rPr>
      </w:pPr>
      <w:r w:rsidRPr="006D299A">
        <w:rPr>
          <w:rFonts w:ascii="Arial" w:hAnsi="Arial" w:cs="Arial"/>
          <w:i/>
          <w:color w:val="000000" w:themeColor="text1"/>
          <w:lang w:val="lt-LT"/>
        </w:rPr>
        <w:t xml:space="preserve"> </w:t>
      </w:r>
      <w:r w:rsidR="00963B98" w:rsidRPr="006D299A">
        <w:rPr>
          <w:rFonts w:ascii="Arial" w:hAnsi="Arial" w:cs="Arial"/>
          <w:i/>
          <w:color w:val="000000" w:themeColor="text1"/>
          <w:lang w:val="lt-LT"/>
        </w:rPr>
        <w:t xml:space="preserve">7 lentelė. </w:t>
      </w:r>
      <w:r w:rsidR="00B731D4" w:rsidRPr="006D299A">
        <w:rPr>
          <w:rFonts w:ascii="Arial" w:hAnsi="Arial" w:cs="Arial"/>
          <w:i/>
          <w:color w:val="000000" w:themeColor="text1"/>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6D299A" w:rsidRPr="006D299A" w14:paraId="5E824115" w14:textId="77777777" w:rsidTr="00267C49">
        <w:tc>
          <w:tcPr>
            <w:tcW w:w="683" w:type="dxa"/>
          </w:tcPr>
          <w:p w14:paraId="582ABA92"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Eil. Nr.</w:t>
            </w:r>
          </w:p>
        </w:tc>
        <w:tc>
          <w:tcPr>
            <w:tcW w:w="4192" w:type="dxa"/>
          </w:tcPr>
          <w:p w14:paraId="7A445D95"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Patalpų pavadinimas</w:t>
            </w:r>
          </w:p>
        </w:tc>
        <w:tc>
          <w:tcPr>
            <w:tcW w:w="2797" w:type="dxa"/>
          </w:tcPr>
          <w:p w14:paraId="2BC72892"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Patalpų adresas</w:t>
            </w:r>
          </w:p>
        </w:tc>
        <w:tc>
          <w:tcPr>
            <w:tcW w:w="1961" w:type="dxa"/>
          </w:tcPr>
          <w:p w14:paraId="126C443B"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Patalpų plotas</w:t>
            </w:r>
          </w:p>
        </w:tc>
      </w:tr>
      <w:tr w:rsidR="006D299A" w:rsidRPr="006D299A" w14:paraId="2116E300" w14:textId="77777777" w:rsidTr="00267C49">
        <w:tc>
          <w:tcPr>
            <w:tcW w:w="683" w:type="dxa"/>
          </w:tcPr>
          <w:p w14:paraId="46079E91" w14:textId="75B65E8A"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1.</w:t>
            </w:r>
          </w:p>
        </w:tc>
        <w:tc>
          <w:tcPr>
            <w:tcW w:w="4192" w:type="dxa"/>
          </w:tcPr>
          <w:p w14:paraId="2D5AF5A5" w14:textId="4B2B097B"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lang w:val="it-IT"/>
              </w:rPr>
              <w:t>Priekulės</w:t>
            </w:r>
            <w:r w:rsidR="009F7E3C" w:rsidRPr="006D299A">
              <w:rPr>
                <w:rFonts w:ascii="Arial" w:hAnsi="Arial" w:cs="Arial"/>
                <w:color w:val="000000" w:themeColor="text1"/>
                <w:lang w:val="it-IT"/>
              </w:rPr>
              <w:t xml:space="preserve"> meno ir</w:t>
            </w:r>
            <w:r w:rsidRPr="006D299A">
              <w:rPr>
                <w:rFonts w:ascii="Arial" w:hAnsi="Arial" w:cs="Arial"/>
                <w:color w:val="000000" w:themeColor="text1"/>
                <w:lang w:val="it-IT"/>
              </w:rPr>
              <w:t xml:space="preserve"> kultūros centras </w:t>
            </w:r>
          </w:p>
        </w:tc>
        <w:tc>
          <w:tcPr>
            <w:tcW w:w="2797" w:type="dxa"/>
          </w:tcPr>
          <w:p w14:paraId="158E9409" w14:textId="27527DE8"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Turgaus g. 4, Priekulė</w:t>
            </w:r>
          </w:p>
        </w:tc>
        <w:tc>
          <w:tcPr>
            <w:tcW w:w="1961" w:type="dxa"/>
          </w:tcPr>
          <w:p w14:paraId="19D1CFA0" w14:textId="22B4EA80"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848,69 m</w:t>
            </w:r>
            <w:r w:rsidRPr="006D299A">
              <w:rPr>
                <w:rFonts w:ascii="Arial" w:hAnsi="Arial" w:cs="Arial"/>
                <w:color w:val="000000" w:themeColor="text1"/>
                <w:vertAlign w:val="superscript"/>
              </w:rPr>
              <w:t>2</w:t>
            </w:r>
          </w:p>
        </w:tc>
      </w:tr>
      <w:tr w:rsidR="006D299A" w:rsidRPr="006D299A" w14:paraId="1BEF5895" w14:textId="77777777" w:rsidTr="00267C49">
        <w:tc>
          <w:tcPr>
            <w:tcW w:w="683" w:type="dxa"/>
          </w:tcPr>
          <w:p w14:paraId="060F417C" w14:textId="1A4804FC"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2.</w:t>
            </w:r>
          </w:p>
        </w:tc>
        <w:tc>
          <w:tcPr>
            <w:tcW w:w="4192" w:type="dxa"/>
          </w:tcPr>
          <w:p w14:paraId="124FD44B" w14:textId="302B37E9"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lang w:val="lt-LT"/>
              </w:rPr>
              <w:t>Priekulės</w:t>
            </w:r>
            <w:r w:rsidR="009F7E3C" w:rsidRPr="006D299A">
              <w:rPr>
                <w:rFonts w:ascii="Arial" w:hAnsi="Arial" w:cs="Arial"/>
                <w:color w:val="000000" w:themeColor="text1"/>
                <w:lang w:val="lt-LT"/>
              </w:rPr>
              <w:t xml:space="preserve"> meno ir</w:t>
            </w:r>
            <w:r w:rsidRPr="006D299A">
              <w:rPr>
                <w:rFonts w:ascii="Arial" w:hAnsi="Arial" w:cs="Arial"/>
                <w:color w:val="000000" w:themeColor="text1"/>
                <w:lang w:val="lt-LT"/>
              </w:rPr>
              <w:t xml:space="preserve"> kultūros centro Drevernos skyrius</w:t>
            </w:r>
          </w:p>
        </w:tc>
        <w:tc>
          <w:tcPr>
            <w:tcW w:w="2797" w:type="dxa"/>
          </w:tcPr>
          <w:p w14:paraId="1B8FF519" w14:textId="435B390D"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Žemaičių g. 2, Dreverna</w:t>
            </w:r>
          </w:p>
        </w:tc>
        <w:tc>
          <w:tcPr>
            <w:tcW w:w="1961" w:type="dxa"/>
          </w:tcPr>
          <w:p w14:paraId="7CBA8E3B" w14:textId="1DA87A72"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621,84 m</w:t>
            </w:r>
            <w:r w:rsidRPr="006D299A">
              <w:rPr>
                <w:rFonts w:ascii="Arial" w:hAnsi="Arial" w:cs="Arial"/>
                <w:color w:val="000000" w:themeColor="text1"/>
                <w:vertAlign w:val="superscript"/>
              </w:rPr>
              <w:t>2</w:t>
            </w:r>
          </w:p>
        </w:tc>
      </w:tr>
      <w:tr w:rsidR="006D299A" w:rsidRPr="006D299A" w14:paraId="0B5746CF" w14:textId="77777777" w:rsidTr="00267C49">
        <w:tc>
          <w:tcPr>
            <w:tcW w:w="683" w:type="dxa"/>
          </w:tcPr>
          <w:p w14:paraId="48261C60" w14:textId="636E2F45"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3.</w:t>
            </w:r>
          </w:p>
        </w:tc>
        <w:tc>
          <w:tcPr>
            <w:tcW w:w="4192" w:type="dxa"/>
          </w:tcPr>
          <w:p w14:paraId="791B7D51" w14:textId="15184B54"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lang w:val="lt-LT"/>
              </w:rPr>
              <w:t>Dujų katilinės pastatas prie Drevernos skyriaus</w:t>
            </w:r>
          </w:p>
        </w:tc>
        <w:tc>
          <w:tcPr>
            <w:tcW w:w="2797" w:type="dxa"/>
          </w:tcPr>
          <w:p w14:paraId="2EA38297" w14:textId="600E8026"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Žemaičių g. 2, Dreverna</w:t>
            </w:r>
          </w:p>
        </w:tc>
        <w:tc>
          <w:tcPr>
            <w:tcW w:w="1961" w:type="dxa"/>
          </w:tcPr>
          <w:p w14:paraId="51D59F90" w14:textId="27571935"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lang w:val="en-US"/>
              </w:rPr>
              <w:t>6</w:t>
            </w:r>
            <w:r w:rsidRPr="006D299A">
              <w:rPr>
                <w:rFonts w:ascii="Arial" w:hAnsi="Arial" w:cs="Arial"/>
                <w:color w:val="000000" w:themeColor="text1"/>
              </w:rPr>
              <w:t xml:space="preserve"> m</w:t>
            </w:r>
            <w:r w:rsidRPr="006D299A">
              <w:rPr>
                <w:rFonts w:ascii="Arial" w:hAnsi="Arial" w:cs="Arial"/>
                <w:color w:val="000000" w:themeColor="text1"/>
                <w:vertAlign w:val="superscript"/>
              </w:rPr>
              <w:t>2</w:t>
            </w:r>
          </w:p>
        </w:tc>
      </w:tr>
      <w:tr w:rsidR="006D299A" w:rsidRPr="006D299A" w14:paraId="17E81686" w14:textId="77777777" w:rsidTr="00267C49">
        <w:tc>
          <w:tcPr>
            <w:tcW w:w="683" w:type="dxa"/>
          </w:tcPr>
          <w:p w14:paraId="5ED560B6" w14:textId="71E3B9F9" w:rsidR="00D64F6B" w:rsidRPr="006D299A" w:rsidRDefault="00D64F6B" w:rsidP="00EA2C2F">
            <w:pPr>
              <w:spacing w:line="276" w:lineRule="auto"/>
              <w:rPr>
                <w:rFonts w:ascii="Arial" w:hAnsi="Arial" w:cs="Arial"/>
                <w:color w:val="000000" w:themeColor="text1"/>
                <w:lang w:val="en-US"/>
              </w:rPr>
            </w:pPr>
            <w:r w:rsidRPr="006D299A">
              <w:rPr>
                <w:rFonts w:ascii="Arial" w:hAnsi="Arial" w:cs="Arial"/>
                <w:color w:val="000000" w:themeColor="text1"/>
                <w:lang w:val="en-US"/>
              </w:rPr>
              <w:t>4.</w:t>
            </w:r>
          </w:p>
        </w:tc>
        <w:tc>
          <w:tcPr>
            <w:tcW w:w="4192" w:type="dxa"/>
          </w:tcPr>
          <w:p w14:paraId="3AEC1EAD" w14:textId="3121B396" w:rsidR="00D64F6B" w:rsidRPr="006D299A" w:rsidRDefault="00D64F6B" w:rsidP="00EA2C2F">
            <w:pPr>
              <w:spacing w:line="276" w:lineRule="auto"/>
              <w:rPr>
                <w:rFonts w:ascii="Arial" w:hAnsi="Arial" w:cs="Arial"/>
                <w:color w:val="000000" w:themeColor="text1"/>
                <w:lang w:val="lt-LT"/>
              </w:rPr>
            </w:pPr>
            <w:r w:rsidRPr="006D299A">
              <w:rPr>
                <w:rFonts w:ascii="Arial" w:hAnsi="Arial" w:cs="Arial"/>
                <w:color w:val="000000" w:themeColor="text1"/>
                <w:lang w:val="lt-LT"/>
              </w:rPr>
              <w:t>Pašto pastatas</w:t>
            </w:r>
          </w:p>
        </w:tc>
        <w:tc>
          <w:tcPr>
            <w:tcW w:w="2797" w:type="dxa"/>
          </w:tcPr>
          <w:p w14:paraId="0F61B6A8" w14:textId="392729B3" w:rsidR="00D64F6B" w:rsidRPr="006D299A" w:rsidRDefault="009F7E3C" w:rsidP="00EA2C2F">
            <w:pPr>
              <w:spacing w:line="276" w:lineRule="auto"/>
              <w:rPr>
                <w:rFonts w:ascii="Arial" w:hAnsi="Arial" w:cs="Arial"/>
                <w:color w:val="000000" w:themeColor="text1"/>
                <w:lang w:val="lt-LT"/>
              </w:rPr>
            </w:pPr>
            <w:r w:rsidRPr="006D299A">
              <w:rPr>
                <w:rFonts w:ascii="Arial" w:hAnsi="Arial" w:cs="Arial"/>
                <w:color w:val="000000" w:themeColor="text1"/>
              </w:rPr>
              <w:t>Turgaus g. 1, Priekul</w:t>
            </w:r>
            <w:r w:rsidRPr="006D299A">
              <w:rPr>
                <w:rFonts w:ascii="Arial" w:hAnsi="Arial" w:cs="Arial"/>
                <w:color w:val="000000" w:themeColor="text1"/>
                <w:lang w:val="lt-LT"/>
              </w:rPr>
              <w:t>ė</w:t>
            </w:r>
          </w:p>
        </w:tc>
        <w:tc>
          <w:tcPr>
            <w:tcW w:w="1961" w:type="dxa"/>
          </w:tcPr>
          <w:p w14:paraId="32A8FC69" w14:textId="2D61E8D7" w:rsidR="00D64F6B" w:rsidRPr="006D299A" w:rsidRDefault="009F7E3C" w:rsidP="00EA2C2F">
            <w:pPr>
              <w:spacing w:line="276" w:lineRule="auto"/>
              <w:rPr>
                <w:rFonts w:ascii="Arial" w:hAnsi="Arial" w:cs="Arial"/>
                <w:color w:val="000000" w:themeColor="text1"/>
                <w:lang w:val="en-US"/>
              </w:rPr>
            </w:pPr>
            <w:r w:rsidRPr="006D299A">
              <w:rPr>
                <w:rFonts w:ascii="Arial" w:hAnsi="Arial" w:cs="Arial"/>
                <w:color w:val="000000" w:themeColor="text1"/>
                <w:lang w:val="en-US"/>
              </w:rPr>
              <w:t xml:space="preserve">217,04 </w:t>
            </w:r>
            <w:r w:rsidRPr="006D299A">
              <w:rPr>
                <w:rFonts w:ascii="Arial" w:hAnsi="Arial" w:cs="Arial"/>
                <w:color w:val="000000" w:themeColor="text1"/>
              </w:rPr>
              <w:t>m</w:t>
            </w:r>
            <w:r w:rsidRPr="006D299A">
              <w:rPr>
                <w:rFonts w:ascii="Arial" w:hAnsi="Arial" w:cs="Arial"/>
                <w:color w:val="000000" w:themeColor="text1"/>
                <w:vertAlign w:val="superscript"/>
              </w:rPr>
              <w:t>2</w:t>
            </w:r>
          </w:p>
        </w:tc>
      </w:tr>
      <w:tr w:rsidR="006D299A" w:rsidRPr="006D299A" w14:paraId="6BE1A9AF" w14:textId="77777777" w:rsidTr="00267C49">
        <w:tc>
          <w:tcPr>
            <w:tcW w:w="683" w:type="dxa"/>
          </w:tcPr>
          <w:p w14:paraId="01DC1BE8" w14:textId="2D60663C" w:rsidR="009F7E3C" w:rsidRPr="006D299A" w:rsidRDefault="009F7E3C" w:rsidP="00EA2C2F">
            <w:pPr>
              <w:spacing w:line="276" w:lineRule="auto"/>
              <w:rPr>
                <w:rFonts w:ascii="Arial" w:hAnsi="Arial" w:cs="Arial"/>
                <w:color w:val="000000" w:themeColor="text1"/>
                <w:lang w:val="en-US"/>
              </w:rPr>
            </w:pPr>
            <w:r w:rsidRPr="006D299A">
              <w:rPr>
                <w:rFonts w:ascii="Arial" w:hAnsi="Arial" w:cs="Arial"/>
                <w:color w:val="000000" w:themeColor="text1"/>
                <w:lang w:val="en-US"/>
              </w:rPr>
              <w:t>5.</w:t>
            </w:r>
          </w:p>
        </w:tc>
        <w:tc>
          <w:tcPr>
            <w:tcW w:w="4192" w:type="dxa"/>
          </w:tcPr>
          <w:p w14:paraId="7427367F" w14:textId="45F001F8" w:rsidR="009F7E3C" w:rsidRPr="006D299A" w:rsidRDefault="009F7E3C" w:rsidP="00EA2C2F">
            <w:pPr>
              <w:spacing w:line="276" w:lineRule="auto"/>
              <w:rPr>
                <w:rFonts w:ascii="Arial" w:hAnsi="Arial" w:cs="Arial"/>
                <w:color w:val="000000" w:themeColor="text1"/>
                <w:lang w:val="en-US"/>
              </w:rPr>
            </w:pPr>
            <w:r w:rsidRPr="006D299A">
              <w:rPr>
                <w:rFonts w:ascii="Arial" w:hAnsi="Arial" w:cs="Arial"/>
                <w:color w:val="000000" w:themeColor="text1"/>
                <w:lang w:val="lt-LT"/>
              </w:rPr>
              <w:t>Agluonėnų kultūros salė</w:t>
            </w:r>
          </w:p>
        </w:tc>
        <w:tc>
          <w:tcPr>
            <w:tcW w:w="2797" w:type="dxa"/>
          </w:tcPr>
          <w:p w14:paraId="1F628E37" w14:textId="187D461D" w:rsidR="009F7E3C" w:rsidRPr="006D299A" w:rsidRDefault="009F7E3C" w:rsidP="00EA2C2F">
            <w:pPr>
              <w:spacing w:line="276" w:lineRule="auto"/>
              <w:rPr>
                <w:rFonts w:ascii="Arial" w:hAnsi="Arial" w:cs="Arial"/>
                <w:color w:val="000000" w:themeColor="text1"/>
                <w:lang w:val="lt-LT"/>
              </w:rPr>
            </w:pPr>
            <w:r w:rsidRPr="006D299A">
              <w:rPr>
                <w:rFonts w:ascii="Arial" w:hAnsi="Arial" w:cs="Arial"/>
                <w:color w:val="000000" w:themeColor="text1"/>
              </w:rPr>
              <w:t xml:space="preserve">Priekulės g. </w:t>
            </w:r>
            <w:r w:rsidRPr="006D299A">
              <w:rPr>
                <w:rFonts w:ascii="Arial" w:hAnsi="Arial" w:cs="Arial"/>
                <w:color w:val="000000" w:themeColor="text1"/>
                <w:lang w:val="en-US"/>
              </w:rPr>
              <w:t>4, Agluon</w:t>
            </w:r>
            <w:r w:rsidRPr="006D299A">
              <w:rPr>
                <w:rFonts w:ascii="Arial" w:hAnsi="Arial" w:cs="Arial"/>
                <w:color w:val="000000" w:themeColor="text1"/>
                <w:lang w:val="lt-LT"/>
              </w:rPr>
              <w:t>ėnai</w:t>
            </w:r>
          </w:p>
        </w:tc>
        <w:tc>
          <w:tcPr>
            <w:tcW w:w="1961" w:type="dxa"/>
          </w:tcPr>
          <w:p w14:paraId="22F6A9ED" w14:textId="41F9EC64" w:rsidR="009F7E3C" w:rsidRPr="006D299A" w:rsidRDefault="009F7E3C" w:rsidP="00EA2C2F">
            <w:pPr>
              <w:spacing w:line="276" w:lineRule="auto"/>
              <w:rPr>
                <w:rFonts w:ascii="Arial" w:hAnsi="Arial" w:cs="Arial"/>
                <w:color w:val="000000" w:themeColor="text1"/>
                <w:lang w:val="en-US"/>
              </w:rPr>
            </w:pPr>
            <w:r w:rsidRPr="006D299A">
              <w:rPr>
                <w:rFonts w:ascii="Arial" w:hAnsi="Arial" w:cs="Arial"/>
                <w:color w:val="000000" w:themeColor="text1"/>
                <w:lang w:val="en-US"/>
              </w:rPr>
              <w:t xml:space="preserve">250,22 </w:t>
            </w:r>
            <w:r w:rsidRPr="006D299A">
              <w:rPr>
                <w:rFonts w:ascii="Arial" w:hAnsi="Arial" w:cs="Arial"/>
                <w:color w:val="000000" w:themeColor="text1"/>
              </w:rPr>
              <w:t>m</w:t>
            </w:r>
            <w:r w:rsidRPr="006D299A">
              <w:rPr>
                <w:rFonts w:ascii="Arial" w:hAnsi="Arial" w:cs="Arial"/>
                <w:color w:val="000000" w:themeColor="text1"/>
                <w:vertAlign w:val="superscript"/>
              </w:rPr>
              <w:t>2</w:t>
            </w:r>
          </w:p>
        </w:tc>
      </w:tr>
    </w:tbl>
    <w:p w14:paraId="42963F91" w14:textId="510F1B8D" w:rsidR="00B731D4" w:rsidRPr="006D299A" w:rsidRDefault="00963B98" w:rsidP="00C035CA">
      <w:pPr>
        <w:spacing w:before="240" w:line="276" w:lineRule="auto"/>
        <w:rPr>
          <w:rFonts w:ascii="Arial" w:hAnsi="Arial" w:cs="Arial"/>
          <w:i/>
          <w:color w:val="000000" w:themeColor="text1"/>
          <w:lang w:val="lt-LT"/>
        </w:rPr>
      </w:pPr>
      <w:r w:rsidRPr="006D299A">
        <w:rPr>
          <w:rFonts w:ascii="Arial" w:hAnsi="Arial" w:cs="Arial"/>
          <w:i/>
          <w:color w:val="000000" w:themeColor="text1"/>
          <w:lang w:val="lt-LT"/>
        </w:rPr>
        <w:t xml:space="preserve">8 lentelė. </w:t>
      </w:r>
      <w:r w:rsidR="00B731D4" w:rsidRPr="006D299A">
        <w:rPr>
          <w:rFonts w:ascii="Arial" w:hAnsi="Arial" w:cs="Arial"/>
          <w:i/>
          <w:color w:val="000000" w:themeColor="text1"/>
          <w:lang w:val="lt-LT"/>
        </w:rPr>
        <w:t>Turimi automobiliai:</w:t>
      </w:r>
    </w:p>
    <w:tbl>
      <w:tblPr>
        <w:tblStyle w:val="Lentelstinklelis"/>
        <w:tblW w:w="0" w:type="auto"/>
        <w:tblInd w:w="-5" w:type="dxa"/>
        <w:tblLook w:val="04A0" w:firstRow="1" w:lastRow="0" w:firstColumn="1" w:lastColumn="0" w:noHBand="0" w:noVBand="1"/>
      </w:tblPr>
      <w:tblGrid>
        <w:gridCol w:w="674"/>
        <w:gridCol w:w="2046"/>
        <w:gridCol w:w="1401"/>
        <w:gridCol w:w="1206"/>
        <w:gridCol w:w="1065"/>
        <w:gridCol w:w="1497"/>
        <w:gridCol w:w="1744"/>
      </w:tblGrid>
      <w:tr w:rsidR="006D299A" w:rsidRPr="006D299A" w14:paraId="1B6F5914" w14:textId="77777777" w:rsidTr="00EA2C2F">
        <w:tc>
          <w:tcPr>
            <w:tcW w:w="674" w:type="dxa"/>
          </w:tcPr>
          <w:p w14:paraId="1911690E"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Eil. Nr.</w:t>
            </w:r>
          </w:p>
        </w:tc>
        <w:tc>
          <w:tcPr>
            <w:tcW w:w="2046" w:type="dxa"/>
          </w:tcPr>
          <w:p w14:paraId="4BF80D96"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Automobilio tipas</w:t>
            </w:r>
          </w:p>
        </w:tc>
        <w:tc>
          <w:tcPr>
            <w:tcW w:w="1401" w:type="dxa"/>
          </w:tcPr>
          <w:p w14:paraId="062E029F"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Įsigijimo data</w:t>
            </w:r>
          </w:p>
        </w:tc>
        <w:tc>
          <w:tcPr>
            <w:tcW w:w="1206" w:type="dxa"/>
          </w:tcPr>
          <w:p w14:paraId="2E273A0C"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Įsigijimo kaina, eurai</w:t>
            </w:r>
          </w:p>
        </w:tc>
        <w:tc>
          <w:tcPr>
            <w:tcW w:w="1065" w:type="dxa"/>
          </w:tcPr>
          <w:p w14:paraId="31EA9F40"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Rida, km</w:t>
            </w:r>
          </w:p>
        </w:tc>
        <w:tc>
          <w:tcPr>
            <w:tcW w:w="1497" w:type="dxa"/>
          </w:tcPr>
          <w:p w14:paraId="10EC1945" w14:textId="5159F256"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Nuvažiuota tūkst. km per 202</w:t>
            </w:r>
            <w:r w:rsidR="00B93611" w:rsidRPr="006D299A">
              <w:rPr>
                <w:rFonts w:ascii="Arial" w:hAnsi="Arial" w:cs="Arial"/>
                <w:b/>
                <w:color w:val="000000" w:themeColor="text1"/>
                <w:lang w:val="lt-LT"/>
              </w:rPr>
              <w:t>5</w:t>
            </w:r>
            <w:r w:rsidRPr="006D299A">
              <w:rPr>
                <w:rFonts w:ascii="Arial" w:hAnsi="Arial" w:cs="Arial"/>
                <w:b/>
                <w:color w:val="000000" w:themeColor="text1"/>
                <w:lang w:val="lt-LT"/>
              </w:rPr>
              <w:t xml:space="preserve"> m.</w:t>
            </w:r>
          </w:p>
        </w:tc>
        <w:tc>
          <w:tcPr>
            <w:tcW w:w="1744" w:type="dxa"/>
          </w:tcPr>
          <w:p w14:paraId="4C921653" w14:textId="77777777" w:rsidR="00B731D4" w:rsidRPr="006D299A" w:rsidRDefault="00B731D4" w:rsidP="000947DA">
            <w:pPr>
              <w:spacing w:line="276" w:lineRule="auto"/>
              <w:rPr>
                <w:rFonts w:ascii="Arial" w:hAnsi="Arial" w:cs="Arial"/>
                <w:b/>
                <w:color w:val="000000" w:themeColor="text1"/>
                <w:lang w:val="lt-LT"/>
              </w:rPr>
            </w:pPr>
            <w:r w:rsidRPr="006D299A">
              <w:rPr>
                <w:rFonts w:ascii="Arial" w:hAnsi="Arial" w:cs="Arial"/>
                <w:b/>
                <w:color w:val="000000" w:themeColor="text1"/>
                <w:lang w:val="lt-LT"/>
              </w:rPr>
              <w:t>Kita svarbi informacija</w:t>
            </w:r>
          </w:p>
        </w:tc>
      </w:tr>
      <w:tr w:rsidR="006D299A" w:rsidRPr="00884CC9" w14:paraId="168ECD93" w14:textId="77777777" w:rsidTr="00EA2C2F">
        <w:tc>
          <w:tcPr>
            <w:tcW w:w="674" w:type="dxa"/>
          </w:tcPr>
          <w:p w14:paraId="19B90F76" w14:textId="096ED5D8"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lang w:val="lt-LT"/>
              </w:rPr>
              <w:t>1.</w:t>
            </w:r>
          </w:p>
        </w:tc>
        <w:tc>
          <w:tcPr>
            <w:tcW w:w="2046" w:type="dxa"/>
          </w:tcPr>
          <w:p w14:paraId="6B92E85F" w14:textId="12894A68" w:rsidR="00EA2C2F" w:rsidRPr="006D299A" w:rsidRDefault="00EA2C2F" w:rsidP="00EA2C2F">
            <w:pPr>
              <w:spacing w:line="276" w:lineRule="auto"/>
              <w:rPr>
                <w:rFonts w:ascii="Arial" w:hAnsi="Arial" w:cs="Arial"/>
                <w:color w:val="000000" w:themeColor="text1"/>
                <w:lang w:val="lt-LT"/>
              </w:rPr>
            </w:pPr>
            <w:r w:rsidRPr="006D299A">
              <w:rPr>
                <w:rStyle w:val="Emfaz"/>
                <w:rFonts w:ascii="Arial" w:hAnsi="Arial" w:cs="Arial"/>
                <w:i w:val="0"/>
                <w:iCs w:val="0"/>
                <w:color w:val="000000" w:themeColor="text1"/>
              </w:rPr>
              <w:t>Lengvasis automobilis Toyota PROACE</w:t>
            </w:r>
          </w:p>
        </w:tc>
        <w:tc>
          <w:tcPr>
            <w:tcW w:w="1401" w:type="dxa"/>
          </w:tcPr>
          <w:p w14:paraId="7DE981CA" w14:textId="37F83273"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2018-12-14</w:t>
            </w:r>
          </w:p>
        </w:tc>
        <w:tc>
          <w:tcPr>
            <w:tcW w:w="1206" w:type="dxa"/>
          </w:tcPr>
          <w:p w14:paraId="02251733" w14:textId="47B4483C" w:rsidR="00EA2C2F" w:rsidRPr="006D299A" w:rsidRDefault="00EA2C2F" w:rsidP="00EA2C2F">
            <w:pPr>
              <w:spacing w:line="276" w:lineRule="auto"/>
              <w:rPr>
                <w:rFonts w:ascii="Arial" w:hAnsi="Arial" w:cs="Arial"/>
                <w:color w:val="000000" w:themeColor="text1"/>
                <w:lang w:val="lt-LT"/>
              </w:rPr>
            </w:pPr>
            <w:r w:rsidRPr="006D299A">
              <w:rPr>
                <w:rFonts w:ascii="Arial" w:hAnsi="Arial" w:cs="Arial"/>
                <w:color w:val="000000" w:themeColor="text1"/>
              </w:rPr>
              <w:t>24222,0</w:t>
            </w:r>
          </w:p>
        </w:tc>
        <w:tc>
          <w:tcPr>
            <w:tcW w:w="1065" w:type="dxa"/>
          </w:tcPr>
          <w:p w14:paraId="63F7B9E5" w14:textId="0E022C3A" w:rsidR="00E3241F" w:rsidRPr="006D299A" w:rsidRDefault="009F7E3C" w:rsidP="00E3241F">
            <w:pPr>
              <w:rPr>
                <w:rFonts w:ascii="Arial" w:hAnsi="Arial" w:cs="Arial"/>
                <w:color w:val="000000" w:themeColor="text1"/>
                <w:lang w:val="en-US"/>
              </w:rPr>
            </w:pPr>
            <w:r w:rsidRPr="006D299A">
              <w:rPr>
                <w:rFonts w:ascii="Arial" w:hAnsi="Arial" w:cs="Arial"/>
                <w:color w:val="000000" w:themeColor="text1"/>
                <w:lang w:val="en-US"/>
              </w:rPr>
              <w:t>117683</w:t>
            </w:r>
          </w:p>
        </w:tc>
        <w:tc>
          <w:tcPr>
            <w:tcW w:w="1497" w:type="dxa"/>
          </w:tcPr>
          <w:p w14:paraId="31A37324" w14:textId="5BE42898" w:rsidR="00EA2C2F" w:rsidRPr="006D299A" w:rsidRDefault="00B93611" w:rsidP="00EA2C2F">
            <w:pPr>
              <w:spacing w:line="276" w:lineRule="auto"/>
              <w:rPr>
                <w:rFonts w:ascii="Arial" w:hAnsi="Arial" w:cs="Arial"/>
                <w:color w:val="000000" w:themeColor="text1"/>
                <w:lang w:val="lt-LT"/>
              </w:rPr>
            </w:pPr>
            <w:r w:rsidRPr="006D299A">
              <w:rPr>
                <w:rFonts w:ascii="Arial" w:hAnsi="Arial" w:cs="Arial"/>
                <w:color w:val="000000" w:themeColor="text1"/>
                <w:lang w:val="lt-LT"/>
              </w:rPr>
              <w:t>22510</w:t>
            </w:r>
          </w:p>
        </w:tc>
        <w:tc>
          <w:tcPr>
            <w:tcW w:w="1744" w:type="dxa"/>
          </w:tcPr>
          <w:p w14:paraId="6684FA9A" w14:textId="50742361" w:rsidR="00EA2C2F" w:rsidRPr="006D299A" w:rsidRDefault="00DF0EAD" w:rsidP="00EA2C2F">
            <w:pPr>
              <w:spacing w:line="276" w:lineRule="auto"/>
              <w:rPr>
                <w:rFonts w:ascii="Arial" w:hAnsi="Arial" w:cs="Arial"/>
                <w:color w:val="000000" w:themeColor="text1"/>
                <w:lang w:val="lt-LT"/>
              </w:rPr>
            </w:pPr>
            <w:r w:rsidRPr="006D299A">
              <w:rPr>
                <w:rFonts w:ascii="Arial" w:hAnsi="Arial" w:cs="Arial"/>
                <w:color w:val="000000" w:themeColor="text1"/>
                <w:lang w:val="lt-LT"/>
              </w:rPr>
              <w:t>Automobilis naudojamas kolektyvų koncertinėms išvykoms Lietuvoje ir į užsienio šalis</w:t>
            </w:r>
            <w:r w:rsidR="007C3F51" w:rsidRPr="006D299A">
              <w:rPr>
                <w:rFonts w:ascii="Arial" w:hAnsi="Arial" w:cs="Arial"/>
                <w:color w:val="000000" w:themeColor="text1"/>
                <w:lang w:val="lt-LT"/>
              </w:rPr>
              <w:t xml:space="preserve">. </w:t>
            </w:r>
          </w:p>
        </w:tc>
      </w:tr>
    </w:tbl>
    <w:p w14:paraId="0CC66B67" w14:textId="77777777" w:rsidR="006D299A" w:rsidRDefault="006D299A" w:rsidP="006960F6">
      <w:pPr>
        <w:spacing w:before="240" w:line="276" w:lineRule="auto"/>
        <w:ind w:firstLine="567"/>
        <w:jc w:val="both"/>
        <w:rPr>
          <w:rFonts w:ascii="Arial" w:hAnsi="Arial" w:cs="Arial"/>
          <w:b/>
          <w:color w:val="000000" w:themeColor="text1"/>
          <w:lang w:val="lt-LT"/>
        </w:rPr>
      </w:pPr>
    </w:p>
    <w:p w14:paraId="101F0CDC" w14:textId="127E27B8" w:rsidR="00401938" w:rsidRPr="006239D6" w:rsidRDefault="00B75E87" w:rsidP="006960F6">
      <w:pPr>
        <w:spacing w:before="240" w:line="276" w:lineRule="auto"/>
        <w:ind w:firstLine="567"/>
        <w:jc w:val="both"/>
        <w:rPr>
          <w:rFonts w:ascii="Arial" w:hAnsi="Arial" w:cs="Arial"/>
          <w:b/>
          <w:color w:val="000000" w:themeColor="text1"/>
          <w:lang w:val="lt-LT"/>
        </w:rPr>
      </w:pPr>
      <w:r w:rsidRPr="006239D6">
        <w:rPr>
          <w:rFonts w:ascii="Arial" w:hAnsi="Arial" w:cs="Arial"/>
          <w:b/>
          <w:color w:val="000000" w:themeColor="text1"/>
          <w:lang w:val="lt-LT"/>
        </w:rPr>
        <w:t xml:space="preserve">4. </w:t>
      </w:r>
      <w:r w:rsidR="00041FB1" w:rsidRPr="006239D6">
        <w:rPr>
          <w:rFonts w:ascii="Arial" w:hAnsi="Arial" w:cs="Arial"/>
          <w:b/>
          <w:color w:val="000000" w:themeColor="text1"/>
          <w:lang w:val="lt-LT"/>
        </w:rPr>
        <w:t>V</w:t>
      </w:r>
      <w:r w:rsidR="00041FB1" w:rsidRPr="006239D6">
        <w:rPr>
          <w:rFonts w:ascii="Arial" w:hAnsi="Arial" w:cs="Arial"/>
          <w:b/>
          <w:color w:val="000000" w:themeColor="text1"/>
          <w:lang w:val="lt-LT" w:bidi="he-IL"/>
        </w:rPr>
        <w:t>ykusių renginių skaičius ir jų dalyviai bei lankytojai</w:t>
      </w:r>
      <w:r w:rsidR="004D3A63" w:rsidRPr="006239D6">
        <w:rPr>
          <w:rFonts w:ascii="Arial" w:hAnsi="Arial" w:cs="Arial"/>
          <w:b/>
          <w:color w:val="000000" w:themeColor="text1"/>
          <w:lang w:val="lt-LT"/>
        </w:rPr>
        <w:t>:</w:t>
      </w:r>
    </w:p>
    <w:p w14:paraId="17979BCD" w14:textId="3AE44FF2" w:rsidR="00617441" w:rsidRPr="006239D6" w:rsidRDefault="00617441" w:rsidP="00617441">
      <w:pPr>
        <w:spacing w:line="276" w:lineRule="auto"/>
        <w:ind w:firstLine="567"/>
        <w:jc w:val="both"/>
        <w:outlineLvl w:val="0"/>
        <w:rPr>
          <w:rFonts w:ascii="Arial" w:hAnsi="Arial" w:cs="Arial"/>
          <w:color w:val="000000" w:themeColor="text1"/>
          <w:lang w:val="lt-LT" w:bidi="he-IL"/>
        </w:rPr>
      </w:pPr>
      <w:r w:rsidRPr="006239D6">
        <w:rPr>
          <w:rFonts w:ascii="Arial" w:hAnsi="Arial" w:cs="Arial"/>
          <w:color w:val="000000" w:themeColor="text1"/>
          <w:lang w:val="lt-LT" w:bidi="he-IL"/>
        </w:rPr>
        <w:t>Priekulės</w:t>
      </w:r>
      <w:r w:rsidR="00D64F6B" w:rsidRPr="006239D6">
        <w:rPr>
          <w:rFonts w:ascii="Arial" w:hAnsi="Arial" w:cs="Arial"/>
          <w:color w:val="000000" w:themeColor="text1"/>
          <w:lang w:val="lt-LT" w:bidi="he-IL"/>
        </w:rPr>
        <w:t xml:space="preserve"> meno ir </w:t>
      </w:r>
      <w:r w:rsidRPr="006239D6">
        <w:rPr>
          <w:rFonts w:ascii="Arial" w:hAnsi="Arial" w:cs="Arial"/>
          <w:color w:val="000000" w:themeColor="text1"/>
          <w:lang w:val="lt-LT" w:bidi="he-IL"/>
        </w:rPr>
        <w:t xml:space="preserve"> kultūros centro misija – plėtoti mėgėjų meną, išlaikant, tęsiant ir saugant krašto kultūros vertybes ir tradicijas, puoselėti ir skleisti naujas kultūros formas, ugdant laisvą ir atvirą bendruomenę, lavinant jos meninį skonį. Centras teikia įvairias paslaugas: nuomoja patalpas komerciniais ir nekomerciniais tikslais, teikia koncertines ir kitokio pobūdžio menines paslaugas.</w:t>
      </w:r>
    </w:p>
    <w:p w14:paraId="35F35AE8" w14:textId="4C7A3F5D" w:rsidR="00661509" w:rsidRPr="006239D6" w:rsidRDefault="00661509" w:rsidP="00A434D9">
      <w:pPr>
        <w:spacing w:line="276" w:lineRule="auto"/>
        <w:ind w:firstLine="567"/>
        <w:jc w:val="both"/>
        <w:outlineLvl w:val="0"/>
        <w:rPr>
          <w:rFonts w:ascii="Arial" w:hAnsi="Arial" w:cs="Arial"/>
          <w:color w:val="000000" w:themeColor="text1"/>
          <w:lang w:val="lt-LT" w:bidi="he-IL"/>
        </w:rPr>
      </w:pPr>
      <w:r w:rsidRPr="006239D6">
        <w:rPr>
          <w:rFonts w:ascii="Arial" w:hAnsi="Arial" w:cs="Arial"/>
          <w:color w:val="000000" w:themeColor="text1"/>
          <w:lang w:val="lt-LT" w:bidi="he-IL"/>
        </w:rPr>
        <w:t>Pagrindinės projektų veiklos kryptys:</w:t>
      </w:r>
    </w:p>
    <w:p w14:paraId="53F3422F" w14:textId="6E539D16" w:rsidR="00661509" w:rsidRPr="006239D6" w:rsidRDefault="00661509" w:rsidP="00A434D9">
      <w:pPr>
        <w:spacing w:line="276" w:lineRule="auto"/>
        <w:ind w:firstLine="567"/>
        <w:jc w:val="both"/>
        <w:outlineLvl w:val="0"/>
        <w:rPr>
          <w:rFonts w:ascii="Arial" w:hAnsi="Arial" w:cs="Arial"/>
          <w:color w:val="000000" w:themeColor="text1"/>
          <w:lang w:val="lt-LT" w:bidi="he-IL"/>
        </w:rPr>
      </w:pPr>
      <w:r w:rsidRPr="006239D6">
        <w:rPr>
          <w:rFonts w:ascii="Arial" w:hAnsi="Arial" w:cs="Arial"/>
          <w:color w:val="000000" w:themeColor="text1"/>
          <w:lang w:val="lt-LT" w:bidi="he-IL"/>
        </w:rPr>
        <w:lastRenderedPageBreak/>
        <w:t>•</w:t>
      </w:r>
      <w:r w:rsidRPr="006239D6">
        <w:rPr>
          <w:rFonts w:ascii="Arial" w:hAnsi="Arial" w:cs="Arial"/>
          <w:color w:val="000000" w:themeColor="text1"/>
          <w:lang w:val="lt-LT" w:bidi="he-IL"/>
        </w:rPr>
        <w:tab/>
        <w:t>Meno ir kultūros projektai: meno ir kultūros centras organizuoja festivalius, koncertus, valstybinių švenčių minėjimus, parodas ir socialines akcijas. Renginių įvairovė leidžia patenkinti skirtingus kultūrinius poreikius ir pristatyti įvairias meno formas.</w:t>
      </w:r>
    </w:p>
    <w:p w14:paraId="363EDEFD" w14:textId="77777777" w:rsidR="00661509" w:rsidRPr="006239D6" w:rsidRDefault="00661509" w:rsidP="00A434D9">
      <w:pPr>
        <w:spacing w:line="276" w:lineRule="auto"/>
        <w:ind w:firstLine="567"/>
        <w:jc w:val="both"/>
        <w:outlineLvl w:val="0"/>
        <w:rPr>
          <w:rFonts w:ascii="Arial" w:hAnsi="Arial" w:cs="Arial"/>
          <w:color w:val="000000" w:themeColor="text1"/>
          <w:lang w:val="lt-LT" w:bidi="he-IL"/>
        </w:rPr>
      </w:pPr>
      <w:r w:rsidRPr="006239D6">
        <w:rPr>
          <w:rFonts w:ascii="Arial" w:hAnsi="Arial" w:cs="Arial"/>
          <w:color w:val="000000" w:themeColor="text1"/>
          <w:lang w:val="lt-LT" w:bidi="he-IL"/>
        </w:rPr>
        <w:t>•</w:t>
      </w:r>
      <w:r w:rsidRPr="006239D6">
        <w:rPr>
          <w:rFonts w:ascii="Arial" w:hAnsi="Arial" w:cs="Arial"/>
          <w:color w:val="000000" w:themeColor="text1"/>
          <w:lang w:val="lt-LT" w:bidi="he-IL"/>
        </w:rPr>
        <w:tab/>
        <w:t>Teatro kryptis: Priekulės meno ir kultūros centras aktyviai plėtoja teatro veiklą,  kiekvienais metais organizuodamas tarptautinius teatro festivalius stiprinant teatro žanro populiarumą tiek Lietuvoje, tiek užsienyje.</w:t>
      </w:r>
    </w:p>
    <w:p w14:paraId="24FD688D" w14:textId="77777777" w:rsidR="00661509" w:rsidRPr="006239D6" w:rsidRDefault="00661509" w:rsidP="00A434D9">
      <w:pPr>
        <w:spacing w:line="276" w:lineRule="auto"/>
        <w:ind w:firstLine="567"/>
        <w:jc w:val="both"/>
        <w:outlineLvl w:val="0"/>
        <w:rPr>
          <w:rFonts w:ascii="Arial" w:hAnsi="Arial" w:cs="Arial"/>
          <w:color w:val="000000" w:themeColor="text1"/>
          <w:lang w:val="lt-LT" w:bidi="he-IL"/>
        </w:rPr>
      </w:pPr>
      <w:r w:rsidRPr="006239D6">
        <w:rPr>
          <w:rFonts w:ascii="Arial" w:hAnsi="Arial" w:cs="Arial"/>
          <w:color w:val="000000" w:themeColor="text1"/>
          <w:lang w:val="lt-LT" w:bidi="he-IL"/>
        </w:rPr>
        <w:t>•</w:t>
      </w:r>
      <w:r w:rsidRPr="006239D6">
        <w:rPr>
          <w:rFonts w:ascii="Arial" w:hAnsi="Arial" w:cs="Arial"/>
          <w:color w:val="000000" w:themeColor="text1"/>
          <w:lang w:val="lt-LT" w:bidi="he-IL"/>
        </w:rPr>
        <w:tab/>
        <w:t>Kūrybiškos iniciatyvos: kolektyvas nuolat ieško inovatyvių, kūrybiškų ir originalių būdų, kaip užmegzti ryšį su visuomene ir prisidėti prie kultūrinių poreikių bei meninio skonio formavimo. Tai apima tiek renginius, tiek socialines ir edukacines iniciatyvas.</w:t>
      </w:r>
    </w:p>
    <w:p w14:paraId="61E6B9FA" w14:textId="164078F2" w:rsidR="00661509" w:rsidRPr="006239D6" w:rsidRDefault="00661509" w:rsidP="00A434D9">
      <w:pPr>
        <w:spacing w:line="276" w:lineRule="auto"/>
        <w:ind w:firstLine="567"/>
        <w:jc w:val="both"/>
        <w:outlineLvl w:val="0"/>
        <w:rPr>
          <w:rFonts w:ascii="Arial" w:hAnsi="Arial" w:cs="Arial"/>
          <w:color w:val="000000" w:themeColor="text1"/>
          <w:lang w:val="lt-LT" w:bidi="he-IL"/>
        </w:rPr>
      </w:pPr>
      <w:r w:rsidRPr="006239D6">
        <w:rPr>
          <w:rFonts w:ascii="Arial" w:hAnsi="Arial" w:cs="Arial"/>
          <w:color w:val="000000" w:themeColor="text1"/>
          <w:lang w:val="lt-LT" w:bidi="he-IL"/>
        </w:rPr>
        <w:t>•</w:t>
      </w:r>
      <w:r w:rsidRPr="006239D6">
        <w:rPr>
          <w:rFonts w:ascii="Arial" w:hAnsi="Arial" w:cs="Arial"/>
          <w:color w:val="000000" w:themeColor="text1"/>
          <w:lang w:val="lt-LT" w:bidi="he-IL"/>
        </w:rPr>
        <w:tab/>
        <w:t>Tarpkultūrinis dialogas: Kultūros centras skatina tarpkultūrinį dialogą, pristatydamas įvairių kultūrų meną ir kūrybą tiek Lietuvoje, tiek užsienyje, prisidedant prie Klaipėdos rajono kultūrinio įvaizdžio formavimo.</w:t>
      </w:r>
    </w:p>
    <w:p w14:paraId="7EEE0F7B" w14:textId="00034DA5" w:rsidR="00617441" w:rsidRPr="00AB5866" w:rsidRDefault="00617441" w:rsidP="00617441">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202</w:t>
      </w:r>
      <w:r w:rsidR="00972ECF" w:rsidRPr="00AB5866">
        <w:rPr>
          <w:rFonts w:ascii="Arial" w:hAnsi="Arial" w:cs="Arial"/>
          <w:color w:val="000000" w:themeColor="text1"/>
          <w:lang w:val="lt-LT" w:bidi="he-IL"/>
        </w:rPr>
        <w:t>5</w:t>
      </w:r>
      <w:r w:rsidRPr="00AB5866">
        <w:rPr>
          <w:rFonts w:ascii="Arial" w:hAnsi="Arial" w:cs="Arial"/>
          <w:color w:val="000000" w:themeColor="text1"/>
          <w:lang w:val="lt-LT" w:bidi="he-IL"/>
        </w:rPr>
        <w:t xml:space="preserve"> m. kultūros centre iš viso įvyko </w:t>
      </w:r>
      <w:r w:rsidR="00AB5866" w:rsidRPr="00AB5866">
        <w:rPr>
          <w:rFonts w:ascii="Arial" w:hAnsi="Arial" w:cs="Arial"/>
          <w:color w:val="000000" w:themeColor="text1"/>
          <w:lang w:val="lt-LT" w:bidi="he-IL"/>
        </w:rPr>
        <w:t>139</w:t>
      </w:r>
      <w:r w:rsidRPr="00AB5866">
        <w:rPr>
          <w:rFonts w:ascii="Arial" w:hAnsi="Arial" w:cs="Arial"/>
          <w:color w:val="000000" w:themeColor="text1"/>
          <w:lang w:val="lt-LT" w:bidi="he-IL"/>
        </w:rPr>
        <w:t xml:space="preserve"> </w:t>
      </w:r>
      <w:r w:rsidRPr="00AB5866">
        <w:rPr>
          <w:rFonts w:ascii="Arial" w:hAnsi="Arial" w:cs="Arial"/>
          <w:color w:val="000000" w:themeColor="text1"/>
          <w:lang w:val="lt-LT"/>
        </w:rPr>
        <w:t>rengini</w:t>
      </w:r>
      <w:r w:rsidR="00AB5866" w:rsidRPr="00AB5866">
        <w:rPr>
          <w:rFonts w:ascii="Arial" w:hAnsi="Arial" w:cs="Arial"/>
          <w:color w:val="000000" w:themeColor="text1"/>
          <w:lang w:val="lt-LT" w:bidi="he-IL"/>
        </w:rPr>
        <w:t>ai</w:t>
      </w:r>
      <w:r w:rsidRPr="00AB5866">
        <w:rPr>
          <w:rFonts w:ascii="Arial" w:hAnsi="Arial" w:cs="Arial"/>
          <w:color w:val="000000" w:themeColor="text1"/>
          <w:lang w:val="lt-LT" w:bidi="he-IL"/>
        </w:rPr>
        <w:t xml:space="preserve">, juose apsilankė </w:t>
      </w:r>
      <w:r w:rsidRPr="00AB5866">
        <w:rPr>
          <w:rFonts w:ascii="Arial" w:hAnsi="Arial" w:cs="Arial"/>
          <w:b/>
          <w:color w:val="000000" w:themeColor="text1"/>
          <w:lang w:val="lt-LT"/>
        </w:rPr>
        <w:t>2</w:t>
      </w:r>
      <w:r w:rsidR="00AB5866" w:rsidRPr="00AB5866">
        <w:rPr>
          <w:rFonts w:ascii="Arial" w:hAnsi="Arial" w:cs="Arial"/>
          <w:b/>
          <w:color w:val="000000" w:themeColor="text1"/>
          <w:lang w:val="lt-LT"/>
        </w:rPr>
        <w:t>8380</w:t>
      </w:r>
      <w:r w:rsidRPr="00AB5866">
        <w:rPr>
          <w:rFonts w:ascii="Arial" w:hAnsi="Arial" w:cs="Arial"/>
          <w:color w:val="000000" w:themeColor="text1"/>
          <w:lang w:val="lt-LT" w:bidi="he-IL"/>
        </w:rPr>
        <w:t xml:space="preserve"> lankytojų. Buvo suorganizuota 6</w:t>
      </w:r>
      <w:r w:rsidR="00AB5866" w:rsidRPr="00AB5866">
        <w:rPr>
          <w:rFonts w:ascii="Arial" w:hAnsi="Arial" w:cs="Arial"/>
          <w:color w:val="000000" w:themeColor="text1"/>
          <w:lang w:val="lt-LT" w:bidi="he-IL"/>
        </w:rPr>
        <w:t>5</w:t>
      </w:r>
      <w:r w:rsidRPr="00AB5866">
        <w:rPr>
          <w:rFonts w:ascii="Arial" w:hAnsi="Arial" w:cs="Arial"/>
          <w:color w:val="000000" w:themeColor="text1"/>
          <w:lang w:val="lt-LT" w:bidi="he-IL"/>
        </w:rPr>
        <w:t xml:space="preserve"> edukacij</w:t>
      </w:r>
      <w:r w:rsidR="00AB5866" w:rsidRPr="00AB5866">
        <w:rPr>
          <w:rFonts w:ascii="Arial" w:hAnsi="Arial" w:cs="Arial"/>
          <w:color w:val="000000" w:themeColor="text1"/>
          <w:lang w:val="lt-LT" w:bidi="he-IL"/>
        </w:rPr>
        <w:t>os</w:t>
      </w:r>
      <w:r w:rsidRPr="00AB5866">
        <w:rPr>
          <w:rFonts w:ascii="Arial" w:hAnsi="Arial" w:cs="Arial"/>
          <w:color w:val="000000" w:themeColor="text1"/>
          <w:lang w:val="lt-LT" w:bidi="he-IL"/>
        </w:rPr>
        <w:t xml:space="preserve"> ir  </w:t>
      </w:r>
      <w:r w:rsidR="00AB5866" w:rsidRPr="00AB5866">
        <w:rPr>
          <w:rFonts w:ascii="Arial" w:hAnsi="Arial" w:cs="Arial"/>
          <w:color w:val="000000" w:themeColor="text1"/>
          <w:lang w:val="lt-LT" w:bidi="he-IL"/>
        </w:rPr>
        <w:t>8</w:t>
      </w:r>
      <w:r w:rsidRPr="00AB5866">
        <w:rPr>
          <w:rFonts w:ascii="Arial" w:hAnsi="Arial" w:cs="Arial"/>
          <w:color w:val="000000" w:themeColor="text1"/>
          <w:lang w:val="lt-LT" w:bidi="he-IL"/>
        </w:rPr>
        <w:t xml:space="preserve"> parodos.</w:t>
      </w:r>
    </w:p>
    <w:p w14:paraId="4EF43248" w14:textId="77777777" w:rsidR="00096730" w:rsidRPr="00AB5866" w:rsidRDefault="00096730" w:rsidP="00096730">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Priekulės meno ir kultūros centras nuolat ieško patrauklių ir įtaigių bendravimo su visuomene formų bei realizuoja originalias, kūrybiškas ir inovatyvias idėjas, kurios prisideda prie visuomenės kultūrinių poreikių bei meninio skonio formavimo, tarpkultūrinio dialogo skatinimo, o taip pat prie Klaipėdos rajono kultūrinio įvaizdžio formavimo bei pristatymo Lietuvoje ir užsienyje.</w:t>
      </w:r>
    </w:p>
    <w:p w14:paraId="0939D830" w14:textId="0197E9CB" w:rsidR="00096730" w:rsidRPr="00AB5866" w:rsidRDefault="00096730" w:rsidP="00096730">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Sėkmingai įgyvendinama  Klaipėdos rajono savivaldybės kultūros strategijos iki 2030m. pirmoji prioritetinė strategijos kryptis (Priedas nr.8). Puoselėti Mažosios Lietuvos ir Žemaitijos kultūras: Priekulės meno ir kultūros centrui priskirta teatro kryptis, kiekvienas metais įgauna didesnį pagreitį bei sėkmingai plėtojama, organizuojant visoje Lietuvoje jau žinomą tarptautinį kūrybiškos vietokūros ,,Vilhelmo teatrų festivalį“, kurį aukščiausiais balais įvertina Lietuvos kultūros taryba ir skiria finansavimą. Sutvarkytos kapinės, visuomenei atvertas Kairių poligonas,</w:t>
      </w:r>
      <w:r w:rsidR="00AB5866" w:rsidRPr="00AB5866">
        <w:rPr>
          <w:rFonts w:ascii="Arial" w:hAnsi="Arial" w:cs="Arial"/>
          <w:color w:val="000000" w:themeColor="text1"/>
          <w:lang w:val="lt-LT" w:bidi="he-IL"/>
        </w:rPr>
        <w:t xml:space="preserve"> atverta ,,Bulių sala“, </w:t>
      </w:r>
      <w:r w:rsidRPr="00AB5866">
        <w:rPr>
          <w:rFonts w:ascii="Arial" w:hAnsi="Arial" w:cs="Arial"/>
          <w:color w:val="000000" w:themeColor="text1"/>
          <w:lang w:val="lt-LT" w:bidi="he-IL"/>
        </w:rPr>
        <w:t>202</w:t>
      </w:r>
      <w:r w:rsidR="00AB5866" w:rsidRPr="00AB5866">
        <w:rPr>
          <w:rFonts w:ascii="Arial" w:hAnsi="Arial" w:cs="Arial"/>
          <w:color w:val="000000" w:themeColor="text1"/>
          <w:lang w:val="lt-LT" w:bidi="he-IL"/>
        </w:rPr>
        <w:t>5</w:t>
      </w:r>
      <w:r w:rsidRPr="00AB5866">
        <w:rPr>
          <w:rFonts w:ascii="Arial" w:hAnsi="Arial" w:cs="Arial"/>
          <w:color w:val="000000" w:themeColor="text1"/>
          <w:lang w:val="lt-LT" w:bidi="he-IL"/>
        </w:rPr>
        <w:t xml:space="preserve"> metais festivalis organizuotas jau </w:t>
      </w:r>
      <w:r w:rsidR="00AB5866" w:rsidRPr="00AB5866">
        <w:rPr>
          <w:rFonts w:ascii="Arial" w:hAnsi="Arial" w:cs="Arial"/>
          <w:color w:val="000000" w:themeColor="text1"/>
          <w:lang w:val="lt-LT" w:bidi="he-IL"/>
        </w:rPr>
        <w:t>ketvirtus</w:t>
      </w:r>
      <w:r w:rsidRPr="00AB5866">
        <w:rPr>
          <w:rFonts w:ascii="Arial" w:hAnsi="Arial" w:cs="Arial"/>
          <w:color w:val="000000" w:themeColor="text1"/>
          <w:lang w:val="lt-LT" w:bidi="he-IL"/>
        </w:rPr>
        <w:t xml:space="preserve"> metus iš eilės. </w:t>
      </w:r>
    </w:p>
    <w:p w14:paraId="0B276FB9" w14:textId="77777777" w:rsidR="00096730" w:rsidRPr="00AB5866" w:rsidRDefault="00096730" w:rsidP="00096730">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 xml:space="preserve">Mažinant sezoniškumo atotrūkį, ankstyvą pavasarį Priekulės meno ir kultūros centras kviečia pažinti nepažintą Priekulę ir jos kūrėjus. Įvairius meno žanrus, lauko ir vidaus erdves, vietos gyventojus ir svečius į vieną kultūrinį vyksmą apjungiantis festivalis ,,Ženklai” , tai naujas kultūrinio turizmo taškas Lietuvoje , skatinatis domėtis unikaliais miestų ir miestelių senamiesčių architektūriniais šedevrais. </w:t>
      </w:r>
    </w:p>
    <w:p w14:paraId="02F5CE39" w14:textId="352DDF4E" w:rsidR="00096730" w:rsidRPr="00AB5866" w:rsidRDefault="00096730" w:rsidP="00096730">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202</w:t>
      </w:r>
      <w:r w:rsidR="00AB5866" w:rsidRPr="00AB5866">
        <w:rPr>
          <w:rFonts w:ascii="Arial" w:hAnsi="Arial" w:cs="Arial"/>
          <w:color w:val="000000" w:themeColor="text1"/>
          <w:lang w:val="fr-FR" w:bidi="he-IL"/>
        </w:rPr>
        <w:t>5</w:t>
      </w:r>
      <w:r w:rsidRPr="00AB5866">
        <w:rPr>
          <w:rFonts w:ascii="Arial" w:hAnsi="Arial" w:cs="Arial"/>
          <w:color w:val="000000" w:themeColor="text1"/>
          <w:lang w:val="lt-LT" w:bidi="he-IL"/>
        </w:rPr>
        <w:t xml:space="preserve"> m. bendradarbiauta su tarptautiniu meno festivaliu „Plartforma“ . Sulaukta menininkų iš Lenkijos, Italijos, Prancūzijos, Suomijos, Pietų Afrikos ir kt. </w:t>
      </w:r>
    </w:p>
    <w:p w14:paraId="31F5D58D" w14:textId="13CC905C" w:rsidR="00096730" w:rsidRPr="00AB5866" w:rsidRDefault="00096730" w:rsidP="00096730">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Tradiciškai sėkmingai organizuojamas, Priekulės kultūros centro teatro kryptį atspindintis ,,Kovas – teatro mėnuo – Priekulėje“. Meno mylėtojams skirtas mėnuo, kviečiantis įsitraukti į teatro magiją, praturtina Priekulės miesto kultūrinį gyvenimą,  kviečiami profesionalių ir mėgėjų teatrai, kurie rodo įvairių žanrų spektaklius. Sulaukta ir Oskaro Koršunovo pastatymo.</w:t>
      </w:r>
    </w:p>
    <w:p w14:paraId="1732083F" w14:textId="6076B2A2" w:rsidR="00AB5866" w:rsidRPr="00AB5866" w:rsidRDefault="008F3D9A" w:rsidP="008F3D9A">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Priekulės</w:t>
      </w:r>
      <w:r w:rsidR="00096730" w:rsidRPr="00AB5866">
        <w:rPr>
          <w:rFonts w:ascii="Arial" w:hAnsi="Arial" w:cs="Arial"/>
          <w:color w:val="000000" w:themeColor="text1"/>
          <w:lang w:val="lt-LT" w:bidi="he-IL"/>
        </w:rPr>
        <w:t xml:space="preserve"> meno ir </w:t>
      </w:r>
      <w:r w:rsidRPr="00AB5866">
        <w:rPr>
          <w:rFonts w:ascii="Arial" w:hAnsi="Arial" w:cs="Arial"/>
          <w:color w:val="000000" w:themeColor="text1"/>
          <w:lang w:val="lt-LT" w:bidi="he-IL"/>
        </w:rPr>
        <w:t xml:space="preserve"> kultūros centras glaudžiai bendradarbiauja su Priekulės, Drevernos bei Agluonėnų seniūnijose veikiančiomis bendruomenėmis</w:t>
      </w:r>
      <w:r w:rsidR="00AB5866" w:rsidRPr="00AB5866">
        <w:rPr>
          <w:rFonts w:ascii="Arial" w:hAnsi="Arial" w:cs="Arial"/>
          <w:color w:val="000000" w:themeColor="text1"/>
          <w:lang w:val="lt-LT" w:bidi="he-IL"/>
        </w:rPr>
        <w:t xml:space="preserve">: </w:t>
      </w:r>
    </w:p>
    <w:p w14:paraId="5BA806B2" w14:textId="711021B7" w:rsidR="00AB5866" w:rsidRPr="00AB5866" w:rsidRDefault="00AB5866" w:rsidP="00AB5866">
      <w:pPr>
        <w:spacing w:line="276" w:lineRule="auto"/>
        <w:ind w:firstLine="567"/>
        <w:jc w:val="both"/>
        <w:outlineLvl w:val="0"/>
        <w:rPr>
          <w:rFonts w:ascii="Arial" w:hAnsi="Arial" w:cs="Arial"/>
          <w:color w:val="000000" w:themeColor="text1"/>
          <w:lang w:bidi="he-IL"/>
        </w:rPr>
      </w:pPr>
      <w:r w:rsidRPr="00AB5866">
        <w:rPr>
          <w:rFonts w:ascii="Arial" w:hAnsi="Arial" w:cs="Arial"/>
          <w:color w:val="000000" w:themeColor="text1"/>
          <w:lang w:bidi="he-IL"/>
        </w:rPr>
        <w:t>2025 metais Dreverna, oficialiai tapusi Mažąja Lietuvos kultūros sostine, pakviet</w:t>
      </w:r>
      <w:r w:rsidRPr="00AB5866">
        <w:rPr>
          <w:rFonts w:ascii="Arial" w:hAnsi="Arial" w:cs="Arial"/>
          <w:color w:val="000000" w:themeColor="text1"/>
          <w:lang w:val="lt-LT" w:bidi="he-IL"/>
        </w:rPr>
        <w:t>ė</w:t>
      </w:r>
      <w:r w:rsidRPr="00AB5866">
        <w:rPr>
          <w:rFonts w:ascii="Arial" w:hAnsi="Arial" w:cs="Arial"/>
          <w:color w:val="000000" w:themeColor="text1"/>
          <w:lang w:bidi="he-IL"/>
        </w:rPr>
        <w:t xml:space="preserve"> į dar daugiau įdomių ir prasmingų renginių. Startas jiems bus duotas jau 2025 sausio 17-ąją. Visus metus ypatingas dėmesys buvo skiriamas veikloms, kurios stiprino vietos kultūrinį identitetą, plėt</w:t>
      </w:r>
      <w:r w:rsidRPr="00AB5866">
        <w:rPr>
          <w:rFonts w:ascii="Arial" w:hAnsi="Arial" w:cs="Arial"/>
          <w:color w:val="000000" w:themeColor="text1"/>
          <w:lang w:val="lt-LT" w:bidi="he-IL"/>
        </w:rPr>
        <w:t>ė</w:t>
      </w:r>
      <w:r w:rsidRPr="00AB5866">
        <w:rPr>
          <w:rFonts w:ascii="Arial" w:hAnsi="Arial" w:cs="Arial"/>
          <w:color w:val="000000" w:themeColor="text1"/>
          <w:lang w:bidi="he-IL"/>
        </w:rPr>
        <w:t xml:space="preserve"> partnerystes, kurė naujas bei puoselėjo jau esamas tradicijas. Renginiai suburė įvairių kartų ir patirčių žmones, garsino miestelio vardą bei paveldą, skatino </w:t>
      </w:r>
      <w:r w:rsidRPr="00AB5866">
        <w:rPr>
          <w:rFonts w:ascii="Arial" w:hAnsi="Arial" w:cs="Arial"/>
          <w:color w:val="000000" w:themeColor="text1"/>
          <w:lang w:bidi="he-IL"/>
        </w:rPr>
        <w:lastRenderedPageBreak/>
        <w:t xml:space="preserve">kūrybiškumą pasitelkiant inovatyvias formas ir minėjo svarbias bendruomenių jubiliejines datas. </w:t>
      </w:r>
    </w:p>
    <w:p w14:paraId="194C9A03" w14:textId="7573198C" w:rsidR="008F3D9A" w:rsidRPr="00AB5866" w:rsidRDefault="008F3D9A" w:rsidP="008F3D9A">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 xml:space="preserve">Glaudžiai bendradarbiaujama su Priekulės seniūnija, Priekulės Ievos Simonaitytės gimnazija, Priekulės socialinių paslaugų centru, Gargždų krašto muziejumi, Klaipėdos rajono turizmo informacijos centru, kitais kultūros centrais.   </w:t>
      </w:r>
    </w:p>
    <w:p w14:paraId="77DB6B6B" w14:textId="29CAE374" w:rsidR="00096730" w:rsidRPr="00AB5866" w:rsidRDefault="008F3D9A" w:rsidP="00096730">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Priekulės</w:t>
      </w:r>
      <w:r w:rsidR="00096730" w:rsidRPr="00AB5866">
        <w:rPr>
          <w:rFonts w:ascii="Arial" w:hAnsi="Arial" w:cs="Arial"/>
          <w:color w:val="000000" w:themeColor="text1"/>
          <w:lang w:val="lt-LT" w:bidi="he-IL"/>
        </w:rPr>
        <w:t xml:space="preserve"> meno ir </w:t>
      </w:r>
      <w:r w:rsidRPr="00AB5866">
        <w:rPr>
          <w:rFonts w:ascii="Arial" w:hAnsi="Arial" w:cs="Arial"/>
          <w:color w:val="000000" w:themeColor="text1"/>
          <w:lang w:val="lt-LT" w:bidi="he-IL"/>
        </w:rPr>
        <w:t xml:space="preserve"> kultūros centro renginius galima skirstyti sezonais, taip užpildomi visi metų laikai ir atliepiami visų poreikiai. </w:t>
      </w:r>
    </w:p>
    <w:p w14:paraId="2D9A30C2" w14:textId="77777777" w:rsidR="008F3D9A" w:rsidRPr="00AB5866" w:rsidRDefault="008F3D9A" w:rsidP="008F3D9A">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Sėkmingai organizuotos pagrindinės vasaros šventės: ,,Alasas lietuvininko kieme“ –  Agluonėnuose, „Ant marių kraštelio“ – Drevernoje, Priekulės miesto ir žirginio sporto šventė – Priekulėje.</w:t>
      </w:r>
    </w:p>
    <w:p w14:paraId="2FC78E1E" w14:textId="458FDB17" w:rsidR="00AB5866" w:rsidRPr="00AB5866" w:rsidRDefault="001251BF" w:rsidP="00AB5866">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 xml:space="preserve">Jau </w:t>
      </w:r>
      <w:r w:rsidR="00AB5866" w:rsidRPr="00AB5866">
        <w:rPr>
          <w:rFonts w:ascii="Arial" w:hAnsi="Arial" w:cs="Arial"/>
          <w:color w:val="000000" w:themeColor="text1"/>
          <w:lang w:val="lt-LT" w:bidi="he-IL"/>
        </w:rPr>
        <w:t>ketvirtus</w:t>
      </w:r>
      <w:r w:rsidRPr="00AB5866">
        <w:rPr>
          <w:rFonts w:ascii="Arial" w:hAnsi="Arial" w:cs="Arial"/>
          <w:color w:val="000000" w:themeColor="text1"/>
          <w:lang w:val="lt-LT" w:bidi="he-IL"/>
        </w:rPr>
        <w:t xml:space="preserve"> metus Priekulės miesto šventė prasideda istorija. </w:t>
      </w:r>
      <w:r w:rsidR="00AB5866" w:rsidRPr="00AB5866">
        <w:rPr>
          <w:rFonts w:ascii="Arial" w:hAnsi="Arial" w:cs="Arial"/>
          <w:color w:val="000000" w:themeColor="text1"/>
          <w:lang w:val="lt-LT" w:bidi="he-IL"/>
        </w:rPr>
        <w:t>Senajam Priekulės paštui skirta pat</w:t>
      </w:r>
      <w:r w:rsidR="001B7245">
        <w:rPr>
          <w:rFonts w:ascii="Arial" w:hAnsi="Arial" w:cs="Arial"/>
          <w:color w:val="000000" w:themeColor="text1"/>
          <w:lang w:val="lt-LT" w:bidi="he-IL"/>
        </w:rPr>
        <w:t>i</w:t>
      </w:r>
      <w:r w:rsidR="00AB5866" w:rsidRPr="00AB5866">
        <w:rPr>
          <w:rFonts w:ascii="Arial" w:hAnsi="Arial" w:cs="Arial"/>
          <w:color w:val="000000" w:themeColor="text1"/>
          <w:lang w:val="lt-LT" w:bidi="he-IL"/>
        </w:rPr>
        <w:t>riminė konferencija „Siunčiame istoriją: 140 metų Priekulės pašto keliu“ :</w:t>
      </w:r>
    </w:p>
    <w:p w14:paraId="543F0EF7" w14:textId="10F2D579" w:rsidR="004F7DA1" w:rsidRPr="00AB5866" w:rsidRDefault="00AB5866" w:rsidP="00AB5866">
      <w:pPr>
        <w:spacing w:line="276" w:lineRule="auto"/>
        <w:ind w:firstLine="567"/>
        <w:jc w:val="both"/>
        <w:outlineLvl w:val="0"/>
        <w:rPr>
          <w:rFonts w:ascii="Arial" w:hAnsi="Arial" w:cs="Arial"/>
          <w:color w:val="000000" w:themeColor="text1"/>
          <w:lang w:val="lt-LT" w:bidi="he-IL"/>
        </w:rPr>
      </w:pPr>
      <w:r w:rsidRPr="00AB5866">
        <w:rPr>
          <w:rFonts w:ascii="Arial" w:hAnsi="Arial" w:cs="Arial"/>
          <w:color w:val="000000" w:themeColor="text1"/>
          <w:lang w:val="lt-LT" w:bidi="he-IL"/>
        </w:rPr>
        <w:t>„Siunčiame istoriją: 140 metų Priekulės pašto keliu“ 2025-aisiais minėjome reikšmingą sukaktį – lygiai prieš 140 metų Priekulėje buvo pastatytas pirmasis, specialiai pašto funkcijoms skirtas, pastatas. Šiai progai pažymėti kvietėme į renginių ciklą „Siunčiame istoriją: 140 metų Priekulės pašto keliu“, kurio metu lauks turininga konferencija, teminė paroda ir pat</w:t>
      </w:r>
      <w:r w:rsidR="001B7245">
        <w:rPr>
          <w:rFonts w:ascii="Arial" w:hAnsi="Arial" w:cs="Arial"/>
          <w:color w:val="000000" w:themeColor="text1"/>
          <w:lang w:val="lt-LT" w:bidi="he-IL"/>
        </w:rPr>
        <w:t>i</w:t>
      </w:r>
      <w:r w:rsidRPr="00AB5866">
        <w:rPr>
          <w:rFonts w:ascii="Arial" w:hAnsi="Arial" w:cs="Arial"/>
          <w:color w:val="000000" w:themeColor="text1"/>
          <w:lang w:val="lt-LT" w:bidi="he-IL"/>
        </w:rPr>
        <w:t>riminė ekskursija.</w:t>
      </w:r>
    </w:p>
    <w:p w14:paraId="41BB1D83" w14:textId="60C01508" w:rsidR="00AB5866" w:rsidRDefault="00AB5866" w:rsidP="00AB5866">
      <w:pPr>
        <w:spacing w:line="276" w:lineRule="auto"/>
        <w:ind w:firstLine="567"/>
        <w:jc w:val="both"/>
        <w:outlineLvl w:val="0"/>
        <w:rPr>
          <w:rFonts w:ascii="Arial" w:hAnsi="Arial" w:cs="Arial"/>
          <w:color w:val="000000" w:themeColor="text1"/>
          <w:lang w:bidi="he-IL"/>
        </w:rPr>
      </w:pPr>
      <w:r w:rsidRPr="00AB5866">
        <w:rPr>
          <w:rFonts w:ascii="Arial" w:hAnsi="Arial" w:cs="Arial"/>
          <w:color w:val="000000" w:themeColor="text1"/>
          <w:lang w:bidi="he-IL"/>
        </w:rPr>
        <w:t>Organizuotas skrybėlėtas kafijos piknikas Vingio parke. Bendruomenės paruošė bendrą stalą. Dalyvavo 14 seniūnaitijų ir visos veikiančios bendruomenės.</w:t>
      </w:r>
    </w:p>
    <w:p w14:paraId="10235994" w14:textId="089FC019" w:rsidR="005E4330" w:rsidRPr="005E4330" w:rsidRDefault="005E4330" w:rsidP="005E4330">
      <w:pPr>
        <w:spacing w:line="276" w:lineRule="auto"/>
        <w:ind w:firstLine="567"/>
        <w:jc w:val="both"/>
        <w:outlineLvl w:val="0"/>
        <w:rPr>
          <w:rFonts w:ascii="Arial" w:hAnsi="Arial" w:cs="Arial"/>
          <w:color w:val="000000" w:themeColor="text1"/>
          <w:lang w:val="lt-LT" w:bidi="he-IL"/>
        </w:rPr>
      </w:pPr>
      <w:r w:rsidRPr="005E4330">
        <w:rPr>
          <w:rFonts w:ascii="Arial" w:hAnsi="Arial" w:cs="Arial"/>
          <w:color w:val="000000" w:themeColor="text1"/>
          <w:lang w:val="lt-LT" w:bidi="he-IL"/>
        </w:rPr>
        <w:t>Svariai prisidėta prie Klaipėdos regiono savivaldybes vienijančio turizmo forumo organizavimo.  Tai – išskirtinė proga susiburti turizmo profesionalams, verslo ir politikos atstovams, ir visiems, kuriuos domina regiono turizmo ateitis. Kitą dieną svečiai buvo pakviesti į unikalią teatralizuotą pat</w:t>
      </w:r>
      <w:r w:rsidR="001B7245">
        <w:rPr>
          <w:rFonts w:ascii="Arial" w:hAnsi="Arial" w:cs="Arial"/>
          <w:color w:val="000000" w:themeColor="text1"/>
          <w:lang w:val="lt-LT" w:bidi="he-IL"/>
        </w:rPr>
        <w:t>i</w:t>
      </w:r>
      <w:r w:rsidRPr="005E4330">
        <w:rPr>
          <w:rFonts w:ascii="Arial" w:hAnsi="Arial" w:cs="Arial"/>
          <w:color w:val="000000" w:themeColor="text1"/>
          <w:lang w:val="lt-LT" w:bidi="he-IL"/>
        </w:rPr>
        <w:t>riminę ekskursiją „Patirk Klaipėdos rajoną: architektūra, žmonės ir kraštovaizdžiai“. Šios ekskursijos maršrutas driekėsi per reikšmingus Klaipėdos rajono objektus – atminties ženklus, liudijančius krašto žmonių pastangas išsaugoti savo kalbą, kultūrą ir savitumą net permainų laikotarpiais.</w:t>
      </w:r>
    </w:p>
    <w:p w14:paraId="0D41EF46" w14:textId="77777777" w:rsidR="00AB5866" w:rsidRDefault="00AB5866" w:rsidP="00AB5866">
      <w:pPr>
        <w:spacing w:line="276" w:lineRule="auto"/>
        <w:jc w:val="both"/>
        <w:outlineLvl w:val="0"/>
        <w:rPr>
          <w:rFonts w:ascii="Arial" w:hAnsi="Arial" w:cs="Arial"/>
          <w:color w:val="EE0000"/>
          <w:lang w:bidi="he-IL"/>
        </w:rPr>
      </w:pPr>
    </w:p>
    <w:p w14:paraId="150D846C" w14:textId="74521D7B" w:rsidR="00041FB1" w:rsidRPr="00AB5866" w:rsidRDefault="00963B98" w:rsidP="00AB5866">
      <w:pPr>
        <w:spacing w:line="276" w:lineRule="auto"/>
        <w:jc w:val="both"/>
        <w:outlineLvl w:val="0"/>
        <w:rPr>
          <w:rFonts w:ascii="Arial" w:hAnsi="Arial" w:cs="Arial"/>
          <w:color w:val="000000" w:themeColor="text1"/>
          <w:lang w:val="lt-LT" w:bidi="he-IL"/>
        </w:rPr>
      </w:pPr>
      <w:r w:rsidRPr="00AB5866">
        <w:rPr>
          <w:rFonts w:ascii="Arial" w:hAnsi="Arial" w:cs="Arial"/>
          <w:iCs/>
          <w:color w:val="000000" w:themeColor="text1"/>
          <w:lang w:val="lt-LT"/>
        </w:rPr>
        <w:t>9</w:t>
      </w:r>
      <w:r w:rsidR="00041FB1" w:rsidRPr="00AB5866">
        <w:rPr>
          <w:rFonts w:ascii="Arial" w:hAnsi="Arial" w:cs="Arial"/>
          <w:iCs/>
          <w:color w:val="000000" w:themeColor="text1"/>
          <w:lang w:val="lt-LT"/>
        </w:rPr>
        <w:t xml:space="preserve"> lentelė. Įstaigos </w:t>
      </w:r>
      <w:r w:rsidRPr="00AB5866">
        <w:rPr>
          <w:rFonts w:ascii="Arial" w:hAnsi="Arial" w:cs="Arial"/>
          <w:iCs/>
          <w:color w:val="000000" w:themeColor="text1"/>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AB5866" w:rsidRPr="00AB5866" w14:paraId="33F34921"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46D360EF" w14:textId="77777777" w:rsidR="006960F6" w:rsidRPr="00AB5866" w:rsidRDefault="006960F6" w:rsidP="00EB26D0">
            <w:pPr>
              <w:spacing w:line="276" w:lineRule="auto"/>
              <w:jc w:val="center"/>
              <w:rPr>
                <w:rFonts w:ascii="Arial" w:hAnsi="Arial" w:cs="Arial"/>
                <w:b/>
                <w:color w:val="000000" w:themeColor="text1"/>
                <w:lang w:val="lt-LT"/>
              </w:rPr>
            </w:pPr>
            <w:r w:rsidRPr="00AB5866">
              <w:rPr>
                <w:rFonts w:ascii="Arial" w:hAnsi="Arial" w:cs="Arial"/>
                <w:b/>
                <w:color w:val="000000" w:themeColor="text1"/>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363A8605" w14:textId="53E353DE" w:rsidR="006960F6" w:rsidRPr="00AB5866" w:rsidRDefault="006960F6" w:rsidP="00EB26D0">
            <w:pPr>
              <w:spacing w:line="276" w:lineRule="auto"/>
              <w:jc w:val="center"/>
              <w:rPr>
                <w:rFonts w:ascii="Arial" w:hAnsi="Arial" w:cs="Arial"/>
                <w:color w:val="000000" w:themeColor="text1"/>
                <w:lang w:val="lt-LT"/>
              </w:rPr>
            </w:pPr>
            <w:r w:rsidRPr="00AB5866">
              <w:rPr>
                <w:rFonts w:ascii="Arial" w:hAnsi="Arial" w:cs="Arial"/>
                <w:b/>
                <w:color w:val="000000" w:themeColor="text1"/>
                <w:lang w:val="lt-LT"/>
              </w:rPr>
              <w:t>202</w:t>
            </w:r>
            <w:r w:rsidR="009D0A9C" w:rsidRPr="00AB5866">
              <w:rPr>
                <w:rFonts w:ascii="Arial" w:hAnsi="Arial" w:cs="Arial"/>
                <w:b/>
                <w:color w:val="000000" w:themeColor="text1"/>
                <w:lang w:val="lt-LT"/>
              </w:rPr>
              <w:t>4</w:t>
            </w:r>
            <w:r w:rsidRPr="00AB5866">
              <w:rPr>
                <w:rFonts w:ascii="Arial" w:hAnsi="Arial" w:cs="Arial"/>
                <w:b/>
                <w:color w:val="000000" w:themeColor="text1"/>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tcPr>
          <w:p w14:paraId="7E343572" w14:textId="3BC38E2E" w:rsidR="006960F6" w:rsidRPr="00AB5866" w:rsidRDefault="006960F6" w:rsidP="00EB26D0">
            <w:pPr>
              <w:spacing w:line="276" w:lineRule="auto"/>
              <w:jc w:val="center"/>
              <w:rPr>
                <w:rFonts w:ascii="Arial" w:hAnsi="Arial" w:cs="Arial"/>
                <w:b/>
                <w:color w:val="000000" w:themeColor="text1"/>
                <w:lang w:val="lt-LT"/>
              </w:rPr>
            </w:pPr>
            <w:r w:rsidRPr="00AB5866">
              <w:rPr>
                <w:rFonts w:ascii="Arial" w:hAnsi="Arial" w:cs="Arial"/>
                <w:b/>
                <w:color w:val="000000" w:themeColor="text1"/>
                <w:lang w:val="lt-LT"/>
              </w:rPr>
              <w:t>202</w:t>
            </w:r>
            <w:r w:rsidR="009D0A9C" w:rsidRPr="00AB5866">
              <w:rPr>
                <w:rFonts w:ascii="Arial" w:hAnsi="Arial" w:cs="Arial"/>
                <w:b/>
                <w:color w:val="000000" w:themeColor="text1"/>
                <w:lang w:val="lt-LT"/>
              </w:rPr>
              <w:t>5</w:t>
            </w:r>
            <w:r w:rsidRPr="00AB5866">
              <w:rPr>
                <w:rFonts w:ascii="Arial" w:hAnsi="Arial" w:cs="Arial"/>
                <w:b/>
                <w:color w:val="000000" w:themeColor="text1"/>
                <w:lang w:val="lt-LT"/>
              </w:rPr>
              <w:t xml:space="preserve"> m.</w:t>
            </w:r>
          </w:p>
        </w:tc>
      </w:tr>
      <w:tr w:rsidR="00AB5866" w:rsidRPr="00AB5866" w14:paraId="3ECC798D"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1749546D" w14:textId="77777777" w:rsidR="006960F6" w:rsidRPr="00AB5866" w:rsidRDefault="006960F6" w:rsidP="00EB26D0">
            <w:pPr>
              <w:spacing w:line="276" w:lineRule="auto"/>
              <w:outlineLvl w:val="0"/>
              <w:rPr>
                <w:rFonts w:ascii="Arial" w:hAnsi="Arial" w:cs="Arial"/>
                <w:color w:val="000000" w:themeColor="text1"/>
                <w:lang w:val="lt-LT" w:bidi="he-IL"/>
              </w:rPr>
            </w:pPr>
            <w:r w:rsidRPr="00AB5866">
              <w:rPr>
                <w:rFonts w:ascii="Arial" w:hAnsi="Arial" w:cs="Arial"/>
                <w:color w:val="000000" w:themeColor="text1"/>
                <w:lang w:val="lt-LT"/>
              </w:rPr>
              <w:t xml:space="preserve">1. </w:t>
            </w:r>
            <w:r w:rsidRPr="00AB5866">
              <w:rPr>
                <w:rFonts w:ascii="Arial" w:hAnsi="Arial" w:cs="Arial"/>
                <w:color w:val="000000" w:themeColor="text1"/>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tcPr>
          <w:p w14:paraId="7338A07A" w14:textId="759E3579" w:rsidR="006960F6" w:rsidRPr="00AB5866" w:rsidRDefault="006960F6" w:rsidP="00EB26D0">
            <w:pPr>
              <w:spacing w:line="276" w:lineRule="auto"/>
              <w:jc w:val="center"/>
              <w:rPr>
                <w:rFonts w:ascii="Arial" w:hAnsi="Arial" w:cs="Arial"/>
                <w:color w:val="000000" w:themeColor="text1"/>
                <w:lang w:val="lt-LT"/>
              </w:rPr>
            </w:pPr>
            <w:r w:rsidRPr="00AB5866">
              <w:rPr>
                <w:rFonts w:ascii="Arial" w:hAnsi="Arial" w:cs="Arial"/>
                <w:color w:val="000000" w:themeColor="text1"/>
                <w:lang w:val="lt-LT"/>
              </w:rPr>
              <w:t>11</w:t>
            </w:r>
            <w:r w:rsidR="009D0A9C" w:rsidRPr="00AB5866">
              <w:rPr>
                <w:rFonts w:ascii="Arial" w:hAnsi="Arial" w:cs="Arial"/>
                <w:color w:val="000000" w:themeColor="text1"/>
                <w:lang w:val="lt-LT"/>
              </w:rPr>
              <w:t>2</w:t>
            </w:r>
          </w:p>
        </w:tc>
        <w:tc>
          <w:tcPr>
            <w:tcW w:w="1288" w:type="dxa"/>
            <w:tcBorders>
              <w:top w:val="single" w:sz="4" w:space="0" w:color="000000"/>
              <w:left w:val="single" w:sz="4" w:space="0" w:color="auto"/>
              <w:bottom w:val="single" w:sz="4" w:space="0" w:color="000000"/>
              <w:right w:val="single" w:sz="4" w:space="0" w:color="000000"/>
            </w:tcBorders>
          </w:tcPr>
          <w:p w14:paraId="5E716214" w14:textId="704C81CF" w:rsidR="006960F6" w:rsidRPr="005E4330" w:rsidRDefault="006D299A" w:rsidP="00EB26D0">
            <w:pPr>
              <w:spacing w:line="276" w:lineRule="auto"/>
              <w:jc w:val="center"/>
              <w:rPr>
                <w:rFonts w:ascii="Arial" w:hAnsi="Arial" w:cs="Arial"/>
                <w:color w:val="000000" w:themeColor="text1"/>
                <w:lang w:val="en-US"/>
              </w:rPr>
            </w:pPr>
            <w:r w:rsidRPr="005E4330">
              <w:rPr>
                <w:rFonts w:ascii="Arial" w:hAnsi="Arial" w:cs="Arial"/>
                <w:color w:val="000000" w:themeColor="text1"/>
                <w:lang w:val="en-US"/>
              </w:rPr>
              <w:t>139</w:t>
            </w:r>
          </w:p>
        </w:tc>
      </w:tr>
      <w:tr w:rsidR="00AB5866" w:rsidRPr="00AB5866" w14:paraId="5A767E79"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455FD95C" w14:textId="77777777" w:rsidR="006960F6" w:rsidRPr="00AB5866" w:rsidRDefault="006960F6" w:rsidP="00EB26D0">
            <w:pPr>
              <w:spacing w:line="276" w:lineRule="auto"/>
              <w:jc w:val="both"/>
              <w:rPr>
                <w:rFonts w:ascii="Arial" w:hAnsi="Arial" w:cs="Arial"/>
                <w:color w:val="000000" w:themeColor="text1"/>
                <w:lang w:val="lt-LT"/>
              </w:rPr>
            </w:pPr>
            <w:r w:rsidRPr="00AB5866">
              <w:rPr>
                <w:rFonts w:ascii="Arial" w:hAnsi="Arial" w:cs="Arial"/>
                <w:color w:val="000000" w:themeColor="text1"/>
                <w:lang w:val="lt-LT"/>
              </w:rPr>
              <w:t xml:space="preserve">1.1. </w:t>
            </w:r>
            <w:r w:rsidRPr="00AB5866">
              <w:rPr>
                <w:rFonts w:ascii="Arial" w:hAnsi="Arial" w:cs="Arial"/>
                <w:color w:val="000000" w:themeColor="text1"/>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09226EAC" w14:textId="4B125E7C" w:rsidR="006960F6" w:rsidRPr="00AB5866" w:rsidRDefault="009D0A9C" w:rsidP="00EB26D0">
            <w:pPr>
              <w:spacing w:line="276" w:lineRule="auto"/>
              <w:jc w:val="center"/>
              <w:rPr>
                <w:rFonts w:ascii="Arial" w:hAnsi="Arial" w:cs="Arial"/>
                <w:color w:val="000000" w:themeColor="text1"/>
                <w:lang w:val="lt-LT"/>
              </w:rPr>
            </w:pPr>
            <w:r w:rsidRPr="00AB5866">
              <w:rPr>
                <w:rFonts w:ascii="Arial" w:hAnsi="Arial" w:cs="Arial"/>
                <w:color w:val="000000" w:themeColor="text1"/>
                <w:lang w:val="lt-LT"/>
              </w:rPr>
              <w:t>72</w:t>
            </w:r>
          </w:p>
        </w:tc>
        <w:tc>
          <w:tcPr>
            <w:tcW w:w="1288" w:type="dxa"/>
            <w:tcBorders>
              <w:top w:val="single" w:sz="4" w:space="0" w:color="000000"/>
              <w:left w:val="single" w:sz="4" w:space="0" w:color="auto"/>
              <w:bottom w:val="single" w:sz="4" w:space="0" w:color="auto"/>
              <w:right w:val="single" w:sz="4" w:space="0" w:color="000000"/>
            </w:tcBorders>
          </w:tcPr>
          <w:p w14:paraId="08FC8492" w14:textId="05DB2FFF" w:rsidR="006960F6" w:rsidRPr="005E4330" w:rsidRDefault="009D0A9C" w:rsidP="00EB26D0">
            <w:pPr>
              <w:spacing w:line="276" w:lineRule="auto"/>
              <w:jc w:val="center"/>
              <w:rPr>
                <w:rFonts w:ascii="Arial" w:hAnsi="Arial" w:cs="Arial"/>
                <w:color w:val="000000" w:themeColor="text1"/>
                <w:lang w:val="lt-LT"/>
              </w:rPr>
            </w:pPr>
            <w:r w:rsidRPr="005E4330">
              <w:rPr>
                <w:rFonts w:ascii="Arial" w:hAnsi="Arial" w:cs="Arial"/>
                <w:color w:val="000000" w:themeColor="text1"/>
                <w:lang w:val="lt-LT"/>
              </w:rPr>
              <w:t>49</w:t>
            </w:r>
          </w:p>
        </w:tc>
      </w:tr>
      <w:tr w:rsidR="00AB5866" w:rsidRPr="00AB5866" w14:paraId="66562304" w14:textId="77777777" w:rsidTr="00EB26D0">
        <w:trPr>
          <w:trHeight w:val="260"/>
        </w:trPr>
        <w:tc>
          <w:tcPr>
            <w:tcW w:w="6889" w:type="dxa"/>
            <w:tcBorders>
              <w:top w:val="single" w:sz="4" w:space="0" w:color="auto"/>
              <w:left w:val="single" w:sz="4" w:space="0" w:color="000000"/>
              <w:bottom w:val="single" w:sz="4" w:space="0" w:color="000000"/>
              <w:right w:val="single" w:sz="4" w:space="0" w:color="auto"/>
            </w:tcBorders>
          </w:tcPr>
          <w:p w14:paraId="0EDED2F5" w14:textId="77777777" w:rsidR="006960F6" w:rsidRPr="00AB5866" w:rsidRDefault="006960F6" w:rsidP="00EB26D0">
            <w:pPr>
              <w:spacing w:line="276" w:lineRule="auto"/>
              <w:outlineLvl w:val="0"/>
              <w:rPr>
                <w:rFonts w:ascii="Arial" w:hAnsi="Arial" w:cs="Arial"/>
                <w:color w:val="000000" w:themeColor="text1"/>
                <w:lang w:val="lt-LT" w:bidi="he-IL"/>
              </w:rPr>
            </w:pPr>
            <w:r w:rsidRPr="00AB5866">
              <w:rPr>
                <w:rFonts w:ascii="Arial" w:hAnsi="Arial" w:cs="Arial"/>
                <w:color w:val="000000" w:themeColor="text1"/>
                <w:lang w:val="lt-LT"/>
              </w:rPr>
              <w:t xml:space="preserve">1.2. </w:t>
            </w:r>
            <w:r w:rsidRPr="00AB5866">
              <w:rPr>
                <w:rFonts w:ascii="Arial" w:hAnsi="Arial" w:cs="Arial"/>
                <w:color w:val="000000" w:themeColor="text1"/>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154FC32B" w14:textId="420D6228" w:rsidR="006960F6" w:rsidRPr="00AB5866" w:rsidRDefault="009D0A9C" w:rsidP="00EB26D0">
            <w:pPr>
              <w:spacing w:line="276" w:lineRule="auto"/>
              <w:jc w:val="center"/>
              <w:rPr>
                <w:rFonts w:ascii="Arial" w:hAnsi="Arial" w:cs="Arial"/>
                <w:color w:val="000000" w:themeColor="text1"/>
                <w:lang w:val="lt-LT"/>
              </w:rPr>
            </w:pPr>
            <w:r w:rsidRPr="00AB5866">
              <w:rPr>
                <w:rFonts w:ascii="Arial" w:hAnsi="Arial" w:cs="Arial"/>
                <w:color w:val="000000" w:themeColor="text1"/>
                <w:lang w:val="lt-LT"/>
              </w:rPr>
              <w:t>8</w:t>
            </w:r>
          </w:p>
        </w:tc>
        <w:tc>
          <w:tcPr>
            <w:tcW w:w="1288" w:type="dxa"/>
            <w:tcBorders>
              <w:top w:val="single" w:sz="4" w:space="0" w:color="auto"/>
              <w:left w:val="single" w:sz="4" w:space="0" w:color="auto"/>
              <w:bottom w:val="single" w:sz="4" w:space="0" w:color="000000"/>
              <w:right w:val="single" w:sz="4" w:space="0" w:color="000000"/>
            </w:tcBorders>
          </w:tcPr>
          <w:p w14:paraId="2FFF0B02" w14:textId="73C34199" w:rsidR="006960F6" w:rsidRPr="005E4330" w:rsidRDefault="009D0A9C" w:rsidP="00EB26D0">
            <w:pPr>
              <w:spacing w:line="276" w:lineRule="auto"/>
              <w:jc w:val="center"/>
              <w:rPr>
                <w:rFonts w:ascii="Arial" w:hAnsi="Arial" w:cs="Arial"/>
                <w:color w:val="000000" w:themeColor="text1"/>
                <w:lang w:val="lt-LT"/>
              </w:rPr>
            </w:pPr>
            <w:r w:rsidRPr="005E4330">
              <w:rPr>
                <w:rFonts w:ascii="Arial" w:hAnsi="Arial" w:cs="Arial"/>
                <w:color w:val="000000" w:themeColor="text1"/>
                <w:lang w:val="lt-LT"/>
              </w:rPr>
              <w:t>8</w:t>
            </w:r>
          </w:p>
        </w:tc>
      </w:tr>
      <w:tr w:rsidR="00AB5866" w:rsidRPr="00AB5866" w14:paraId="0709B689"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118A41BF" w14:textId="77777777" w:rsidR="006960F6" w:rsidRPr="00AB5866" w:rsidRDefault="006960F6" w:rsidP="00EB26D0">
            <w:pPr>
              <w:spacing w:line="276" w:lineRule="auto"/>
              <w:outlineLvl w:val="0"/>
              <w:rPr>
                <w:rFonts w:ascii="Arial" w:hAnsi="Arial" w:cs="Arial"/>
                <w:color w:val="000000" w:themeColor="text1"/>
                <w:lang w:val="lt-LT" w:bidi="he-IL"/>
              </w:rPr>
            </w:pPr>
            <w:r w:rsidRPr="00AB5866">
              <w:rPr>
                <w:rFonts w:ascii="Arial" w:hAnsi="Arial" w:cs="Arial"/>
                <w:color w:val="000000" w:themeColor="text1"/>
                <w:lang w:val="lt-LT"/>
              </w:rPr>
              <w:t xml:space="preserve">1.3. </w:t>
            </w:r>
            <w:r w:rsidRPr="00AB5866">
              <w:rPr>
                <w:rFonts w:ascii="Arial" w:hAnsi="Arial" w:cs="Arial"/>
                <w:color w:val="000000" w:themeColor="text1"/>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00090871" w14:textId="46900825" w:rsidR="006960F6" w:rsidRPr="00AB5866" w:rsidRDefault="009D0A9C" w:rsidP="00EB26D0">
            <w:pPr>
              <w:spacing w:line="276" w:lineRule="auto"/>
              <w:jc w:val="center"/>
              <w:rPr>
                <w:rFonts w:ascii="Arial" w:hAnsi="Arial" w:cs="Arial"/>
                <w:color w:val="000000" w:themeColor="text1"/>
                <w:lang w:val="lt-LT"/>
              </w:rPr>
            </w:pPr>
            <w:r w:rsidRPr="00AB5866">
              <w:rPr>
                <w:rFonts w:ascii="Arial" w:hAnsi="Arial" w:cs="Arial"/>
                <w:color w:val="000000" w:themeColor="text1"/>
                <w:lang w:val="lt-LT"/>
              </w:rPr>
              <w:t>14</w:t>
            </w:r>
          </w:p>
        </w:tc>
        <w:tc>
          <w:tcPr>
            <w:tcW w:w="1288" w:type="dxa"/>
            <w:tcBorders>
              <w:top w:val="single" w:sz="4" w:space="0" w:color="000000"/>
              <w:left w:val="single" w:sz="4" w:space="0" w:color="auto"/>
              <w:bottom w:val="single" w:sz="4" w:space="0" w:color="000000"/>
              <w:right w:val="single" w:sz="4" w:space="0" w:color="000000"/>
            </w:tcBorders>
          </w:tcPr>
          <w:p w14:paraId="75959889" w14:textId="71A464CE" w:rsidR="006960F6" w:rsidRPr="005E4330" w:rsidRDefault="009D0A9C" w:rsidP="00EB26D0">
            <w:pPr>
              <w:spacing w:line="276" w:lineRule="auto"/>
              <w:jc w:val="center"/>
              <w:rPr>
                <w:rFonts w:ascii="Arial" w:hAnsi="Arial" w:cs="Arial"/>
                <w:color w:val="000000" w:themeColor="text1"/>
                <w:lang w:val="lt-LT"/>
              </w:rPr>
            </w:pPr>
            <w:r w:rsidRPr="005E4330">
              <w:rPr>
                <w:rFonts w:ascii="Arial" w:hAnsi="Arial" w:cs="Arial"/>
                <w:color w:val="000000" w:themeColor="text1"/>
                <w:lang w:val="lt-LT"/>
              </w:rPr>
              <w:t>17</w:t>
            </w:r>
          </w:p>
        </w:tc>
      </w:tr>
      <w:tr w:rsidR="00AB5866" w:rsidRPr="00AB5866" w14:paraId="378A8C99"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1AAC6323" w14:textId="77777777" w:rsidR="006960F6" w:rsidRPr="00AB5866" w:rsidRDefault="006960F6" w:rsidP="00EB26D0">
            <w:pPr>
              <w:spacing w:line="276" w:lineRule="auto"/>
              <w:outlineLvl w:val="0"/>
              <w:rPr>
                <w:rFonts w:ascii="Arial" w:hAnsi="Arial" w:cs="Arial"/>
                <w:color w:val="000000" w:themeColor="text1"/>
                <w:lang w:val="lt-LT" w:bidi="he-IL"/>
              </w:rPr>
            </w:pPr>
            <w:r w:rsidRPr="00AB5866">
              <w:rPr>
                <w:rFonts w:ascii="Arial" w:hAnsi="Arial" w:cs="Arial"/>
                <w:color w:val="000000" w:themeColor="text1"/>
                <w:lang w:val="lt-LT"/>
              </w:rPr>
              <w:t xml:space="preserve">1.4. </w:t>
            </w:r>
            <w:r w:rsidRPr="00AB5866">
              <w:rPr>
                <w:rFonts w:ascii="Arial" w:hAnsi="Arial" w:cs="Arial"/>
                <w:color w:val="000000" w:themeColor="text1"/>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tcPr>
          <w:p w14:paraId="6264067C" w14:textId="494D8FCB" w:rsidR="006960F6" w:rsidRPr="00AB5866" w:rsidRDefault="009D0A9C" w:rsidP="00EB26D0">
            <w:pPr>
              <w:spacing w:line="276" w:lineRule="auto"/>
              <w:jc w:val="center"/>
              <w:rPr>
                <w:rFonts w:ascii="Arial" w:hAnsi="Arial" w:cs="Arial"/>
                <w:color w:val="000000" w:themeColor="text1"/>
                <w:lang w:val="lt-LT"/>
              </w:rPr>
            </w:pPr>
            <w:r w:rsidRPr="00AB5866">
              <w:rPr>
                <w:rFonts w:ascii="Arial" w:hAnsi="Arial" w:cs="Arial"/>
                <w:color w:val="000000" w:themeColor="text1"/>
                <w:lang w:val="lt-LT"/>
              </w:rPr>
              <w:t>64</w:t>
            </w:r>
          </w:p>
        </w:tc>
        <w:tc>
          <w:tcPr>
            <w:tcW w:w="1288" w:type="dxa"/>
            <w:tcBorders>
              <w:top w:val="single" w:sz="4" w:space="0" w:color="000000"/>
              <w:left w:val="single" w:sz="4" w:space="0" w:color="auto"/>
              <w:bottom w:val="single" w:sz="4" w:space="0" w:color="000000"/>
              <w:right w:val="single" w:sz="4" w:space="0" w:color="000000"/>
            </w:tcBorders>
          </w:tcPr>
          <w:p w14:paraId="3259BBE8" w14:textId="3BF00635" w:rsidR="006960F6" w:rsidRPr="005E4330" w:rsidRDefault="006D299A" w:rsidP="00EB26D0">
            <w:pPr>
              <w:spacing w:line="276" w:lineRule="auto"/>
              <w:jc w:val="center"/>
              <w:rPr>
                <w:rFonts w:ascii="Arial" w:hAnsi="Arial" w:cs="Arial"/>
                <w:color w:val="000000" w:themeColor="text1"/>
                <w:lang w:val="en-US"/>
              </w:rPr>
            </w:pPr>
            <w:r w:rsidRPr="005E4330">
              <w:rPr>
                <w:rFonts w:ascii="Arial" w:hAnsi="Arial" w:cs="Arial"/>
                <w:color w:val="000000" w:themeColor="text1"/>
                <w:lang w:val="en-US"/>
              </w:rPr>
              <w:t>65</w:t>
            </w:r>
          </w:p>
        </w:tc>
      </w:tr>
      <w:tr w:rsidR="00AB5866" w:rsidRPr="00AB5866" w14:paraId="24331A6D"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594090D6" w14:textId="77777777" w:rsidR="006960F6" w:rsidRPr="00AB5866" w:rsidRDefault="006960F6" w:rsidP="006960F6">
            <w:pPr>
              <w:spacing w:line="276" w:lineRule="auto"/>
              <w:contextualSpacing/>
              <w:rPr>
                <w:rFonts w:ascii="Arial" w:hAnsi="Arial" w:cs="Arial"/>
                <w:color w:val="000000" w:themeColor="text1"/>
                <w:lang w:val="lt-LT"/>
              </w:rPr>
            </w:pPr>
            <w:r w:rsidRPr="00AB5866">
              <w:rPr>
                <w:rFonts w:ascii="Arial" w:hAnsi="Arial" w:cs="Arial"/>
                <w:color w:val="000000" w:themeColor="text1"/>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1D0157FB" w14:textId="45ED4AF9" w:rsidR="006960F6" w:rsidRPr="00AB5866" w:rsidRDefault="009D0A9C" w:rsidP="006960F6">
            <w:pPr>
              <w:spacing w:line="276" w:lineRule="auto"/>
              <w:contextualSpacing/>
              <w:jc w:val="center"/>
              <w:rPr>
                <w:rFonts w:ascii="Arial" w:hAnsi="Arial" w:cs="Arial"/>
                <w:b/>
                <w:color w:val="000000" w:themeColor="text1"/>
                <w:lang w:val="lt-LT"/>
              </w:rPr>
            </w:pPr>
            <w:r w:rsidRPr="00AB5866">
              <w:rPr>
                <w:rFonts w:ascii="Arial" w:hAnsi="Arial" w:cs="Arial"/>
                <w:b/>
                <w:color w:val="000000" w:themeColor="text1"/>
                <w:lang w:val="lt-LT"/>
              </w:rPr>
              <w:t>24887</w:t>
            </w:r>
          </w:p>
        </w:tc>
        <w:tc>
          <w:tcPr>
            <w:tcW w:w="1288" w:type="dxa"/>
            <w:tcBorders>
              <w:top w:val="single" w:sz="4" w:space="0" w:color="000000"/>
              <w:left w:val="single" w:sz="4" w:space="0" w:color="auto"/>
              <w:bottom w:val="single" w:sz="4" w:space="0" w:color="auto"/>
              <w:right w:val="single" w:sz="4" w:space="0" w:color="000000"/>
            </w:tcBorders>
          </w:tcPr>
          <w:p w14:paraId="579903C9" w14:textId="64B4E770" w:rsidR="006960F6" w:rsidRPr="005E4330" w:rsidRDefault="006D299A" w:rsidP="006960F6">
            <w:pPr>
              <w:spacing w:line="276" w:lineRule="auto"/>
              <w:contextualSpacing/>
              <w:jc w:val="center"/>
              <w:rPr>
                <w:rFonts w:ascii="Arial" w:hAnsi="Arial" w:cs="Arial"/>
                <w:b/>
                <w:color w:val="000000" w:themeColor="text1"/>
                <w:lang w:val="lt-LT"/>
              </w:rPr>
            </w:pPr>
            <w:r w:rsidRPr="005E4330">
              <w:rPr>
                <w:rFonts w:ascii="Arial" w:hAnsi="Arial" w:cs="Arial"/>
                <w:b/>
                <w:color w:val="000000" w:themeColor="text1"/>
                <w:lang w:val="lt-LT"/>
              </w:rPr>
              <w:t>28</w:t>
            </w:r>
            <w:r w:rsidR="009D0A9C" w:rsidRPr="005E4330">
              <w:rPr>
                <w:rFonts w:ascii="Arial" w:hAnsi="Arial" w:cs="Arial"/>
                <w:b/>
                <w:color w:val="000000" w:themeColor="text1"/>
                <w:lang w:val="lt-LT"/>
              </w:rPr>
              <w:t>380</w:t>
            </w:r>
          </w:p>
        </w:tc>
      </w:tr>
    </w:tbl>
    <w:p w14:paraId="7851665D" w14:textId="67A5A451" w:rsidR="00041FB1" w:rsidRPr="006239D6" w:rsidRDefault="00041FB1" w:rsidP="006960F6">
      <w:pPr>
        <w:spacing w:line="276" w:lineRule="auto"/>
        <w:ind w:firstLine="567"/>
        <w:contextualSpacing/>
        <w:jc w:val="both"/>
        <w:rPr>
          <w:rFonts w:ascii="Arial" w:hAnsi="Arial" w:cs="Arial"/>
          <w:b/>
          <w:color w:val="000000" w:themeColor="text1"/>
          <w:lang w:val="lt-LT"/>
        </w:rPr>
      </w:pPr>
      <w:r w:rsidRPr="006239D6">
        <w:rPr>
          <w:rFonts w:ascii="Arial" w:hAnsi="Arial" w:cs="Arial"/>
          <w:b/>
          <w:color w:val="000000" w:themeColor="text1"/>
          <w:lang w:val="lt-LT"/>
        </w:rPr>
        <w:t xml:space="preserve">5. </w:t>
      </w:r>
      <w:bookmarkStart w:id="0" w:name="_Hlk65593170"/>
      <w:r w:rsidRPr="006239D6">
        <w:rPr>
          <w:rFonts w:ascii="Arial" w:hAnsi="Arial" w:cs="Arial"/>
          <w:b/>
          <w:color w:val="000000" w:themeColor="text1"/>
          <w:lang w:val="lt-LT"/>
        </w:rPr>
        <w:t>Mėgėjų meno kolektyvai, būreliai, klubai ir kita edukacinė veikla</w:t>
      </w:r>
      <w:bookmarkEnd w:id="0"/>
      <w:r w:rsidR="004D3A63" w:rsidRPr="006239D6">
        <w:rPr>
          <w:rFonts w:ascii="Arial" w:hAnsi="Arial" w:cs="Arial"/>
          <w:b/>
          <w:color w:val="000000" w:themeColor="text1"/>
          <w:lang w:val="lt-LT"/>
        </w:rPr>
        <w:t>:</w:t>
      </w:r>
    </w:p>
    <w:p w14:paraId="63D7208B" w14:textId="60FA07EB" w:rsidR="006960F6" w:rsidRPr="006239D6" w:rsidRDefault="006960F6" w:rsidP="006960F6">
      <w:pPr>
        <w:spacing w:line="276" w:lineRule="auto"/>
        <w:ind w:firstLine="567"/>
        <w:outlineLvl w:val="0"/>
        <w:rPr>
          <w:rFonts w:ascii="Arial" w:hAnsi="Arial" w:cs="Arial"/>
          <w:color w:val="000000" w:themeColor="text1"/>
          <w:lang w:val="lt-LT"/>
        </w:rPr>
      </w:pPr>
      <w:r w:rsidRPr="006239D6">
        <w:rPr>
          <w:rFonts w:ascii="Arial" w:hAnsi="Arial" w:cs="Arial"/>
          <w:color w:val="000000" w:themeColor="text1"/>
          <w:lang w:val="lt-LT" w:bidi="he-IL"/>
        </w:rPr>
        <w:t>202</w:t>
      </w:r>
      <w:r w:rsidR="005E4330">
        <w:rPr>
          <w:rFonts w:ascii="Arial" w:hAnsi="Arial" w:cs="Arial"/>
          <w:color w:val="000000" w:themeColor="text1"/>
          <w:lang w:val="lt-LT" w:bidi="he-IL"/>
        </w:rPr>
        <w:t>5</w:t>
      </w:r>
      <w:r w:rsidRPr="006239D6">
        <w:rPr>
          <w:rFonts w:ascii="Arial" w:hAnsi="Arial" w:cs="Arial"/>
          <w:color w:val="000000" w:themeColor="text1"/>
          <w:lang w:val="lt-LT" w:bidi="he-IL"/>
        </w:rPr>
        <w:t xml:space="preserve"> m. </w:t>
      </w:r>
      <w:r w:rsidR="00BF4E1A" w:rsidRPr="006239D6">
        <w:rPr>
          <w:rFonts w:ascii="Arial" w:hAnsi="Arial" w:cs="Arial"/>
          <w:color w:val="000000" w:themeColor="text1"/>
          <w:lang w:val="lt-LT" w:bidi="he-IL"/>
        </w:rPr>
        <w:t xml:space="preserve">meno ir </w:t>
      </w:r>
      <w:r w:rsidRPr="006239D6">
        <w:rPr>
          <w:rFonts w:ascii="Arial" w:hAnsi="Arial" w:cs="Arial"/>
          <w:color w:val="000000" w:themeColor="text1"/>
          <w:lang w:val="lt-LT" w:bidi="he-IL"/>
        </w:rPr>
        <w:t xml:space="preserve">kultūros centre iš viso veikė 8 </w:t>
      </w:r>
      <w:r w:rsidRPr="006239D6">
        <w:rPr>
          <w:rFonts w:ascii="Arial" w:hAnsi="Arial" w:cs="Arial"/>
          <w:color w:val="000000" w:themeColor="text1"/>
          <w:lang w:val="lt-LT"/>
        </w:rPr>
        <w:t>meno kolektyv</w:t>
      </w:r>
      <w:r w:rsidRPr="006239D6">
        <w:rPr>
          <w:rFonts w:ascii="Arial" w:hAnsi="Arial" w:cs="Arial"/>
          <w:color w:val="000000" w:themeColor="text1"/>
          <w:lang w:val="lt-LT" w:bidi="he-IL"/>
        </w:rPr>
        <w:t>ai, jų veikloje dalyvavo 1</w:t>
      </w:r>
      <w:r w:rsidR="005E4330">
        <w:rPr>
          <w:rFonts w:ascii="Arial" w:hAnsi="Arial" w:cs="Arial"/>
          <w:color w:val="000000" w:themeColor="text1"/>
          <w:lang w:val="lt-LT" w:bidi="he-IL"/>
        </w:rPr>
        <w:t>16</w:t>
      </w:r>
      <w:r w:rsidRPr="006239D6">
        <w:rPr>
          <w:rFonts w:ascii="Arial" w:hAnsi="Arial" w:cs="Arial"/>
          <w:color w:val="000000" w:themeColor="text1"/>
          <w:lang w:val="lt-LT" w:bidi="he-IL"/>
        </w:rPr>
        <w:t xml:space="preserve"> nari</w:t>
      </w:r>
      <w:r w:rsidR="005E4330">
        <w:rPr>
          <w:rFonts w:ascii="Arial" w:hAnsi="Arial" w:cs="Arial"/>
          <w:color w:val="000000" w:themeColor="text1"/>
          <w:lang w:val="lt-LT" w:bidi="he-IL"/>
        </w:rPr>
        <w:t>ų</w:t>
      </w:r>
      <w:r w:rsidRPr="006239D6">
        <w:rPr>
          <w:rFonts w:ascii="Arial" w:hAnsi="Arial" w:cs="Arial"/>
          <w:color w:val="000000" w:themeColor="text1"/>
          <w:lang w:val="lt-LT" w:bidi="he-IL"/>
        </w:rPr>
        <w:t xml:space="preserve">, </w:t>
      </w:r>
      <w:r w:rsidRPr="006239D6">
        <w:rPr>
          <w:rFonts w:ascii="Arial" w:hAnsi="Arial" w:cs="Arial"/>
          <w:color w:val="000000" w:themeColor="text1"/>
          <w:lang w:val="lt-LT"/>
        </w:rPr>
        <w:t>kurie įnešė įvairovę ir kūrybinį potencialą į kultūrinį Lietuvos gyvenimą.</w:t>
      </w:r>
    </w:p>
    <w:p w14:paraId="51CE99F9" w14:textId="6301ED23" w:rsidR="008F3D9A" w:rsidRPr="00CA5E14" w:rsidRDefault="008F3D9A" w:rsidP="008F3D9A">
      <w:pPr>
        <w:spacing w:line="276" w:lineRule="auto"/>
        <w:ind w:firstLine="567"/>
        <w:jc w:val="both"/>
        <w:rPr>
          <w:rFonts w:ascii="Arial" w:hAnsi="Arial" w:cs="Arial"/>
          <w:color w:val="000000" w:themeColor="text1"/>
          <w:shd w:val="clear" w:color="auto" w:fill="FFFFFF"/>
          <w:lang w:val="lt-LT"/>
        </w:rPr>
      </w:pPr>
      <w:r w:rsidRPr="006239D6">
        <w:rPr>
          <w:rFonts w:ascii="Arial" w:hAnsi="Arial" w:cs="Arial"/>
          <w:color w:val="000000" w:themeColor="text1"/>
          <w:shd w:val="clear" w:color="auto" w:fill="FFFFFF"/>
          <w:lang w:val="lt-LT"/>
        </w:rPr>
        <w:t>Priekulės</w:t>
      </w:r>
      <w:r w:rsidR="00BF4E1A" w:rsidRPr="006239D6">
        <w:rPr>
          <w:rFonts w:ascii="Arial" w:hAnsi="Arial" w:cs="Arial"/>
          <w:color w:val="000000" w:themeColor="text1"/>
          <w:shd w:val="clear" w:color="auto" w:fill="FFFFFF"/>
          <w:lang w:val="lt-LT"/>
        </w:rPr>
        <w:t xml:space="preserve"> meno ir </w:t>
      </w:r>
      <w:r w:rsidRPr="006239D6">
        <w:rPr>
          <w:rFonts w:ascii="Arial" w:hAnsi="Arial" w:cs="Arial"/>
          <w:color w:val="000000" w:themeColor="text1"/>
          <w:shd w:val="clear" w:color="auto" w:fill="FFFFFF"/>
          <w:lang w:val="lt-LT"/>
        </w:rPr>
        <w:t xml:space="preserve"> kultūros centre veikiantys mėgėjų meno kolektyvai dalyvauja bendrose rajono, regiono, respublikos kultūros programose, kuria menines programas, įtraukia bendruomenės narius bei gyventojus į kultūrinę veiklą, skatinančią įvairių iniciatyvų kūrimą, teikia profesionalias kultūros paslaugas, pagalbą organizacijoms, įmonėms, įstaigoms, bendradarbiauja su kitais Mažosios Lietuvos krašto kultūros centrais, kultūros, švietimo įstaigomis, visuomeninėmis organizacijomis. Meno kolektyvai aktyviai dalyvauja Lietuvos kultūriniame judėjime – organizuotos 52 išvykos į Vilnių, Telšius, Panevėžį, </w:t>
      </w:r>
      <w:r w:rsidRPr="006239D6">
        <w:rPr>
          <w:rFonts w:ascii="Arial" w:hAnsi="Arial" w:cs="Arial"/>
          <w:color w:val="000000" w:themeColor="text1"/>
          <w:shd w:val="clear" w:color="auto" w:fill="FFFFFF"/>
          <w:lang w:val="lt-LT"/>
        </w:rPr>
        <w:lastRenderedPageBreak/>
        <w:t>Druskininkus, Nidą, Jurbarką, Usėnų sen., Šiaulius, Klaipėdą, Gargždus, Vainutą. Organizuot</w:t>
      </w:r>
      <w:r w:rsidR="005E4330">
        <w:rPr>
          <w:rFonts w:ascii="Arial" w:hAnsi="Arial" w:cs="Arial"/>
          <w:color w:val="000000" w:themeColor="text1"/>
          <w:shd w:val="clear" w:color="auto" w:fill="FFFFFF"/>
          <w:lang w:val="lt-LT"/>
        </w:rPr>
        <w:t>a išvyka į Monaką.</w:t>
      </w:r>
    </w:p>
    <w:p w14:paraId="7CCCC991" w14:textId="54A063B1" w:rsidR="006E79A3" w:rsidRPr="006239D6" w:rsidRDefault="006E79A3" w:rsidP="006E79A3">
      <w:pPr>
        <w:spacing w:line="276" w:lineRule="auto"/>
        <w:ind w:firstLine="567"/>
        <w:jc w:val="both"/>
        <w:rPr>
          <w:rFonts w:ascii="Arial" w:hAnsi="Arial" w:cs="Arial"/>
          <w:color w:val="000000" w:themeColor="text1"/>
          <w:shd w:val="clear" w:color="auto" w:fill="FFFFFF"/>
          <w:lang w:val="lt-LT"/>
        </w:rPr>
      </w:pPr>
      <w:r w:rsidRPr="006239D6">
        <w:rPr>
          <w:rFonts w:ascii="Arial" w:hAnsi="Arial" w:cs="Arial"/>
          <w:color w:val="000000" w:themeColor="text1"/>
          <w:shd w:val="clear" w:color="auto" w:fill="FFFFFF"/>
          <w:lang w:val="lt-LT"/>
        </w:rPr>
        <w:t xml:space="preserve">Priekulės meno ir kultūros centro kolektyvai ir vadovai, kaip visada pateisina savo profesionalų įdirbį išsaugant ir puoselėjant Lietuvos tautinį identitetą. </w:t>
      </w:r>
    </w:p>
    <w:p w14:paraId="02BE87FB" w14:textId="34C81B49" w:rsidR="00C47CFD" w:rsidRPr="00C47CFD" w:rsidRDefault="008F3D9A" w:rsidP="00C47CFD">
      <w:pPr>
        <w:spacing w:line="276" w:lineRule="auto"/>
        <w:ind w:firstLine="567"/>
        <w:jc w:val="both"/>
        <w:rPr>
          <w:rFonts w:ascii="Arial" w:hAnsi="Arial" w:cs="Arial"/>
          <w:color w:val="000000" w:themeColor="text1"/>
          <w:shd w:val="clear" w:color="auto" w:fill="FFFFFF"/>
          <w:lang w:val="lt-LT"/>
        </w:rPr>
      </w:pPr>
      <w:r w:rsidRPr="006239D6">
        <w:rPr>
          <w:rFonts w:ascii="Arial" w:hAnsi="Arial" w:cs="Arial"/>
          <w:color w:val="000000" w:themeColor="text1"/>
          <w:shd w:val="clear" w:color="auto" w:fill="FFFFFF"/>
          <w:lang w:val="lt-LT"/>
        </w:rPr>
        <w:t xml:space="preserve">Ernsto Vicherto mėgėjų teatras </w:t>
      </w:r>
      <w:r w:rsidR="00562665" w:rsidRPr="006239D6">
        <w:rPr>
          <w:rFonts w:ascii="Arial" w:hAnsi="Arial" w:cs="Arial"/>
          <w:color w:val="000000" w:themeColor="text1"/>
          <w:shd w:val="clear" w:color="auto" w:fill="FFFFFF"/>
          <w:lang w:val="lt-LT"/>
        </w:rPr>
        <w:t xml:space="preserve">minėjo </w:t>
      </w:r>
      <w:r w:rsidR="00BF4E1A" w:rsidRPr="006239D6">
        <w:rPr>
          <w:rFonts w:ascii="Arial" w:hAnsi="Arial" w:cs="Arial"/>
          <w:color w:val="000000" w:themeColor="text1"/>
          <w:shd w:val="clear" w:color="auto" w:fill="FFFFFF"/>
          <w:lang w:val="lt-LT"/>
        </w:rPr>
        <w:t>2</w:t>
      </w:r>
      <w:r w:rsidR="00C47CFD">
        <w:rPr>
          <w:rFonts w:ascii="Arial" w:hAnsi="Arial" w:cs="Arial"/>
          <w:color w:val="000000" w:themeColor="text1"/>
          <w:shd w:val="clear" w:color="auto" w:fill="FFFFFF"/>
          <w:lang w:val="lt-LT"/>
        </w:rPr>
        <w:t>1</w:t>
      </w:r>
      <w:r w:rsidR="00BF4E1A" w:rsidRPr="006239D6">
        <w:rPr>
          <w:rFonts w:ascii="Arial" w:hAnsi="Arial" w:cs="Arial"/>
          <w:color w:val="000000" w:themeColor="text1"/>
          <w:shd w:val="clear" w:color="auto" w:fill="FFFFFF"/>
          <w:lang w:val="lt-LT"/>
        </w:rPr>
        <w:t xml:space="preserve"> metų veiklos sukaktį</w:t>
      </w:r>
      <w:r w:rsidR="00562665" w:rsidRPr="006239D6">
        <w:rPr>
          <w:rFonts w:ascii="Arial" w:hAnsi="Arial" w:cs="Arial"/>
          <w:color w:val="000000" w:themeColor="text1"/>
          <w:shd w:val="clear" w:color="auto" w:fill="FFFFFF"/>
          <w:lang w:val="lt-LT"/>
        </w:rPr>
        <w:t>.</w:t>
      </w:r>
      <w:r w:rsidR="00BF4E1A" w:rsidRPr="006239D6">
        <w:rPr>
          <w:rFonts w:ascii="Arial" w:hAnsi="Arial" w:cs="Arial"/>
          <w:color w:val="000000" w:themeColor="text1"/>
          <w:shd w:val="clear" w:color="auto" w:fill="FFFFFF"/>
          <w:lang w:val="lt-LT"/>
        </w:rPr>
        <w:t xml:space="preserve"> </w:t>
      </w:r>
      <w:r w:rsidR="00C47CFD" w:rsidRPr="00C47CFD">
        <w:rPr>
          <w:rFonts w:ascii="Arial" w:hAnsi="Arial" w:cs="Arial"/>
          <w:color w:val="000000" w:themeColor="text1"/>
          <w:shd w:val="clear" w:color="auto" w:fill="FFFFFF"/>
          <w:lang w:val="lt-LT"/>
        </w:rPr>
        <w:t>Priekulės meno ir kultūros centro Ernsto Vicherto teatro trupė tarptautiniame festivalyje Monake parodė spektaklį „Urtė“. Lietuviškai vaidintą spektaklį publika puikiai suprato ir mėgėjų teatro iš Lietuvos trupę pasveikino nuoširdžiais plojimais.</w:t>
      </w:r>
      <w:r w:rsidR="00C47CFD" w:rsidRPr="00C47CFD">
        <w:rPr>
          <w:lang w:val="lt-LT"/>
        </w:rPr>
        <w:t xml:space="preserve"> </w:t>
      </w:r>
      <w:r w:rsidR="00C47CFD" w:rsidRPr="00C47CFD">
        <w:rPr>
          <w:rFonts w:ascii="Arial" w:hAnsi="Arial" w:cs="Arial"/>
          <w:color w:val="000000" w:themeColor="text1"/>
          <w:shd w:val="clear" w:color="auto" w:fill="FFFFFF"/>
          <w:lang w:val="lt-LT"/>
        </w:rPr>
        <w:t>Šiais metas į programą buvo atrinktos 18 šalių teatro trupės: Armėnijos, Centrinės Afrikos Respublikos, Kolumbijos, Kubos, Ispanijos, Jungtinių Amerikos Valstijų, Suomijos, Prancūzijos, Indonezijos, Italijos, Japonijos, Latvijos, Maroko, Naujosios Zelandijos, Filipinų, Anglijos, Slovakijos. Tarp festivalyje dalyvaujančių valstybių vėliavų plazdėjo ir Lietuvos, kuriai atstovavo Priekulės meno ir kultūros centro Ernsto Vicherto  teatras, užsienio žiūrovams ir kritikams pristatęs pagal I.Simonaitytės romaną „Aukštujų Šimonių likimas“ pastatytą spektaklį „Urtė“.</w:t>
      </w:r>
    </w:p>
    <w:p w14:paraId="5A92B76E" w14:textId="77BF9DFD" w:rsidR="008F3D9A" w:rsidRDefault="008F3D9A" w:rsidP="00C47CFD">
      <w:pPr>
        <w:spacing w:line="276" w:lineRule="auto"/>
        <w:ind w:firstLine="567"/>
        <w:jc w:val="both"/>
        <w:rPr>
          <w:rFonts w:ascii="Arial" w:hAnsi="Arial" w:cs="Arial"/>
          <w:color w:val="000000" w:themeColor="text1"/>
          <w:lang w:val="lt-LT"/>
        </w:rPr>
      </w:pPr>
      <w:r w:rsidRPr="006239D6">
        <w:rPr>
          <w:rFonts w:ascii="Arial" w:hAnsi="Arial" w:cs="Arial"/>
          <w:color w:val="000000" w:themeColor="text1"/>
          <w:shd w:val="clear" w:color="auto" w:fill="FFFFFF"/>
          <w:lang w:val="lt-LT"/>
        </w:rPr>
        <w:t>Folkloro ansamblis ,,Žvejytės“ bendradarbiaudamas su Klaipėdos rajono turizmo informacijos centru  projekte ,,Žuvies keli</w:t>
      </w:r>
      <w:r w:rsidR="00C47CFD">
        <w:rPr>
          <w:rFonts w:ascii="Arial" w:hAnsi="Arial" w:cs="Arial"/>
          <w:color w:val="000000" w:themeColor="text1"/>
          <w:shd w:val="clear" w:color="auto" w:fill="FFFFFF"/>
          <w:lang w:val="lt-LT"/>
        </w:rPr>
        <w:t>as</w:t>
      </w:r>
      <w:r w:rsidRPr="006239D6">
        <w:rPr>
          <w:rFonts w:ascii="Arial" w:hAnsi="Arial" w:cs="Arial"/>
          <w:color w:val="000000" w:themeColor="text1"/>
          <w:shd w:val="clear" w:color="auto" w:fill="FFFFFF"/>
          <w:lang w:val="lt-LT"/>
        </w:rPr>
        <w:t xml:space="preserve">“  parengė </w:t>
      </w:r>
      <w:r w:rsidR="00C47CFD">
        <w:rPr>
          <w:rFonts w:ascii="Arial" w:hAnsi="Arial" w:cs="Arial"/>
          <w:color w:val="000000" w:themeColor="text1"/>
          <w:shd w:val="clear" w:color="auto" w:fill="FFFFFF"/>
          <w:lang w:val="lt-LT"/>
        </w:rPr>
        <w:t>daugiau nei</w:t>
      </w:r>
      <w:r w:rsidRPr="006239D6">
        <w:rPr>
          <w:rFonts w:ascii="Arial" w:hAnsi="Arial" w:cs="Arial"/>
          <w:color w:val="000000" w:themeColor="text1"/>
          <w:shd w:val="clear" w:color="auto" w:fill="FFFFFF"/>
          <w:lang w:val="lt-LT"/>
        </w:rPr>
        <w:t xml:space="preserve"> </w:t>
      </w:r>
      <w:r w:rsidR="006E79A3" w:rsidRPr="006239D6">
        <w:rPr>
          <w:rFonts w:ascii="Arial" w:hAnsi="Arial" w:cs="Arial"/>
          <w:color w:val="000000" w:themeColor="text1"/>
          <w:shd w:val="clear" w:color="auto" w:fill="FFFFFF"/>
          <w:lang w:val="lt-LT"/>
        </w:rPr>
        <w:t>70</w:t>
      </w:r>
      <w:r w:rsidRPr="006239D6">
        <w:rPr>
          <w:rFonts w:ascii="Arial" w:hAnsi="Arial" w:cs="Arial"/>
          <w:color w:val="000000" w:themeColor="text1"/>
          <w:shd w:val="clear" w:color="auto" w:fill="FFFFFF"/>
          <w:lang w:val="lt-LT"/>
        </w:rPr>
        <w:t xml:space="preserve"> pamario žvejų ir lietuvininkų gyvenimą, papročius pristatančias folklorines programas - edukacijas ,, Į žvejus eisiu “.</w:t>
      </w:r>
      <w:r w:rsidR="00CC69C7" w:rsidRPr="006239D6">
        <w:rPr>
          <w:rFonts w:ascii="Arial" w:hAnsi="Arial" w:cs="Arial"/>
          <w:color w:val="000000" w:themeColor="text1"/>
          <w:lang w:val="lt-LT"/>
        </w:rPr>
        <w:t xml:space="preserve"> </w:t>
      </w:r>
    </w:p>
    <w:p w14:paraId="0C17A262" w14:textId="7AC81AE7" w:rsidR="00C47CFD" w:rsidRPr="00C47CFD" w:rsidRDefault="00C47CFD" w:rsidP="00C47CFD">
      <w:pPr>
        <w:spacing w:line="276" w:lineRule="auto"/>
        <w:ind w:firstLine="567"/>
        <w:jc w:val="both"/>
        <w:rPr>
          <w:rFonts w:ascii="Arial" w:hAnsi="Arial" w:cs="Arial"/>
          <w:color w:val="000000" w:themeColor="text1"/>
          <w:shd w:val="clear" w:color="auto" w:fill="FFFFFF"/>
        </w:rPr>
      </w:pPr>
      <w:r w:rsidRPr="00C47CFD">
        <w:rPr>
          <w:rFonts w:ascii="Arial" w:hAnsi="Arial" w:cs="Arial"/>
          <w:color w:val="000000" w:themeColor="text1"/>
          <w:shd w:val="clear" w:color="auto" w:fill="FFFFFF"/>
        </w:rPr>
        <w:t>Šiemet bus įteikta jubiliejinė XXX rašytojos I. Simonaitytės  premija. Jos laureatai – Priekulės meno ir kultūros centro kapela „Bengeliai“.</w:t>
      </w:r>
    </w:p>
    <w:p w14:paraId="2A261707" w14:textId="3D381810" w:rsidR="00C47CFD" w:rsidRPr="00C47CFD" w:rsidRDefault="00C47CFD" w:rsidP="00C47CFD">
      <w:pPr>
        <w:spacing w:line="276" w:lineRule="auto"/>
        <w:ind w:firstLine="567"/>
        <w:jc w:val="both"/>
        <w:rPr>
          <w:rFonts w:ascii="Arial" w:hAnsi="Arial" w:cs="Arial"/>
          <w:color w:val="000000" w:themeColor="text1"/>
          <w:shd w:val="clear" w:color="auto" w:fill="FFFFFF"/>
        </w:rPr>
      </w:pPr>
      <w:r w:rsidRPr="00C47CFD">
        <w:rPr>
          <w:rFonts w:ascii="Arial" w:hAnsi="Arial" w:cs="Arial"/>
          <w:color w:val="000000" w:themeColor="text1"/>
          <w:shd w:val="clear" w:color="auto" w:fill="FFFFFF"/>
        </w:rPr>
        <w:t>Ievos Simonaitytės premijos skyrimo komisijos nutarimu XXX rašytojos premija Priekulės meno ir kultūros centro kapelai „Bengeliai“, kuriai vadovauja Jolanta Petraitienė, paskirta už nuoseklų ir ilgametį Mažosios Lietuvos kultūrinio tapatumo ir tradicijų garsinimą Lietuvoje ir užsienyje, aktyvią koncertinę veiklą bei reikšmingą indėlį į krašto žinomumo stiprinimą ir gyvosios tradicijos tęstinumą.</w:t>
      </w:r>
    </w:p>
    <w:p w14:paraId="1902BF79" w14:textId="3B31D0E9" w:rsidR="008F3D9A" w:rsidRPr="006239D6" w:rsidRDefault="00DB5B65" w:rsidP="00DB5B65">
      <w:pPr>
        <w:spacing w:line="276" w:lineRule="auto"/>
        <w:ind w:firstLine="567"/>
        <w:jc w:val="both"/>
        <w:rPr>
          <w:rFonts w:ascii="Arial" w:hAnsi="Arial" w:cs="Arial"/>
          <w:color w:val="000000" w:themeColor="text1"/>
          <w:shd w:val="clear" w:color="auto" w:fill="FFFFFF"/>
          <w:lang w:val="lt-LT"/>
        </w:rPr>
      </w:pPr>
      <w:r w:rsidRPr="006239D6">
        <w:rPr>
          <w:rFonts w:ascii="Arial" w:hAnsi="Arial" w:cs="Arial"/>
          <w:color w:val="000000" w:themeColor="text1"/>
          <w:shd w:val="clear" w:color="auto" w:fill="FFFFFF"/>
          <w:lang w:val="lt-LT"/>
        </w:rPr>
        <w:t xml:space="preserve">Priekulės kultūros centro Agluonėnų klojimo teatras </w:t>
      </w:r>
      <w:r w:rsidR="00CB3993" w:rsidRPr="006239D6">
        <w:rPr>
          <w:rFonts w:ascii="Arial" w:hAnsi="Arial" w:cs="Arial"/>
          <w:color w:val="000000" w:themeColor="text1"/>
          <w:shd w:val="clear" w:color="auto" w:fill="FFFFFF"/>
          <w:lang w:val="lt-LT"/>
        </w:rPr>
        <w:t>organizavo mėgėjų teatrų šventę Agluonėnų klojimo teatre . Per Jonines padovanojo premjerą „Velnio vestuvės, velnio ir laidotuvės“ pagal Žemaitės apsakymą.</w:t>
      </w:r>
    </w:p>
    <w:p w14:paraId="64DC8A31" w14:textId="3AF22DC4" w:rsidR="00337077" w:rsidRPr="00337077" w:rsidRDefault="00CC69C7" w:rsidP="00337077">
      <w:pPr>
        <w:spacing w:line="276" w:lineRule="auto"/>
        <w:ind w:firstLine="567"/>
        <w:jc w:val="both"/>
        <w:rPr>
          <w:rFonts w:ascii="Arial" w:hAnsi="Arial" w:cs="Arial"/>
          <w:color w:val="000000" w:themeColor="text1"/>
          <w:shd w:val="clear" w:color="auto" w:fill="FFFFFF"/>
          <w:lang w:val="lt-LT"/>
        </w:rPr>
      </w:pPr>
      <w:r w:rsidRPr="006239D6">
        <w:rPr>
          <w:rFonts w:ascii="Arial" w:hAnsi="Arial" w:cs="Arial"/>
          <w:color w:val="000000" w:themeColor="text1"/>
          <w:shd w:val="clear" w:color="auto" w:fill="FFFFFF"/>
          <w:lang w:val="lt-LT"/>
        </w:rPr>
        <w:t>Folkloro ansamblio „Vėlingis“</w:t>
      </w:r>
      <w:r w:rsidR="00337077">
        <w:rPr>
          <w:rFonts w:ascii="Arial" w:hAnsi="Arial" w:cs="Arial"/>
          <w:color w:val="000000" w:themeColor="text1"/>
          <w:shd w:val="clear" w:color="auto" w:fill="FFFFFF"/>
          <w:lang w:val="lt-LT"/>
        </w:rPr>
        <w:t xml:space="preserve"> </w:t>
      </w:r>
      <w:r w:rsidRPr="006239D6">
        <w:rPr>
          <w:rFonts w:ascii="Arial" w:hAnsi="Arial" w:cs="Arial"/>
          <w:color w:val="000000" w:themeColor="text1"/>
          <w:shd w:val="clear" w:color="auto" w:fill="FFFFFF"/>
          <w:lang w:val="lt-LT"/>
        </w:rPr>
        <w:t xml:space="preserve"> </w:t>
      </w:r>
      <w:r w:rsidR="00337077">
        <w:rPr>
          <w:rFonts w:ascii="Arial" w:hAnsi="Arial" w:cs="Arial"/>
          <w:color w:val="000000" w:themeColor="text1"/>
          <w:shd w:val="clear" w:color="auto" w:fill="FFFFFF"/>
          <w:lang w:val="lt-LT"/>
        </w:rPr>
        <w:t xml:space="preserve">svariai prisidėjo prie </w:t>
      </w:r>
      <w:r w:rsidR="00337077" w:rsidRPr="00337077">
        <w:rPr>
          <w:rFonts w:ascii="Arial" w:hAnsi="Arial" w:cs="Arial"/>
          <w:color w:val="000000" w:themeColor="text1"/>
          <w:shd w:val="clear" w:color="auto" w:fill="FFFFFF"/>
          <w:lang w:val="lt-LT"/>
        </w:rPr>
        <w:t>Drevernoje vyk</w:t>
      </w:r>
      <w:r w:rsidR="00337077">
        <w:rPr>
          <w:rFonts w:ascii="Arial" w:hAnsi="Arial" w:cs="Arial"/>
          <w:color w:val="000000" w:themeColor="text1"/>
          <w:shd w:val="clear" w:color="auto" w:fill="FFFFFF"/>
          <w:lang w:val="lt-LT"/>
        </w:rPr>
        <w:t xml:space="preserve">usios </w:t>
      </w:r>
      <w:r w:rsidR="00337077" w:rsidRPr="00337077">
        <w:rPr>
          <w:rFonts w:ascii="Arial" w:hAnsi="Arial" w:cs="Arial"/>
          <w:color w:val="000000" w:themeColor="text1"/>
          <w:shd w:val="clear" w:color="auto" w:fill="FFFFFF"/>
          <w:lang w:val="lt-LT"/>
        </w:rPr>
        <w:t>konferencij</w:t>
      </w:r>
      <w:r w:rsidR="00337077">
        <w:rPr>
          <w:rFonts w:ascii="Arial" w:hAnsi="Arial" w:cs="Arial"/>
          <w:color w:val="000000" w:themeColor="text1"/>
          <w:shd w:val="clear" w:color="auto" w:fill="FFFFFF"/>
          <w:lang w:val="lt-LT"/>
        </w:rPr>
        <w:t>os</w:t>
      </w:r>
      <w:r w:rsidR="00337077" w:rsidRPr="00337077">
        <w:rPr>
          <w:rFonts w:ascii="Arial" w:hAnsi="Arial" w:cs="Arial"/>
          <w:color w:val="000000" w:themeColor="text1"/>
          <w:shd w:val="clear" w:color="auto" w:fill="FFFFFF"/>
          <w:lang w:val="lt-LT"/>
        </w:rPr>
        <w:t xml:space="preserve"> „Ir parbėgo laivužis, parlaivavo valtužė“ k</w:t>
      </w:r>
      <w:r w:rsidR="00337077">
        <w:rPr>
          <w:rFonts w:ascii="Arial" w:hAnsi="Arial" w:cs="Arial"/>
          <w:color w:val="000000" w:themeColor="text1"/>
          <w:shd w:val="clear" w:color="auto" w:fill="FFFFFF"/>
          <w:lang w:val="lt-LT"/>
        </w:rPr>
        <w:t>uri kvietė</w:t>
      </w:r>
      <w:r w:rsidR="00337077" w:rsidRPr="00337077">
        <w:rPr>
          <w:rFonts w:ascii="Arial" w:hAnsi="Arial" w:cs="Arial"/>
          <w:color w:val="000000" w:themeColor="text1"/>
          <w:shd w:val="clear" w:color="auto" w:fill="FFFFFF"/>
          <w:lang w:val="lt-LT"/>
        </w:rPr>
        <w:t xml:space="preserve"> bendruomenę ir svečius paminėti išskirtinę sukaktį – 200-ąsias Liudviko Rėzos dainyno „Dainos oder litthauische Volkslieder“ metines. Tai vienas svarbiausių kultūrinių įvykių Mažosios Lietuvos kultūros sostinės 2025 renginių cikle.</w:t>
      </w:r>
    </w:p>
    <w:p w14:paraId="5F0BB5B4" w14:textId="77777777" w:rsidR="00337077" w:rsidRPr="00337077" w:rsidRDefault="00337077" w:rsidP="00337077">
      <w:pPr>
        <w:spacing w:line="276" w:lineRule="auto"/>
        <w:ind w:firstLine="567"/>
        <w:jc w:val="both"/>
        <w:rPr>
          <w:rFonts w:ascii="Arial" w:hAnsi="Arial" w:cs="Arial"/>
          <w:color w:val="000000" w:themeColor="text1"/>
          <w:shd w:val="clear" w:color="auto" w:fill="FFFFFF"/>
          <w:lang w:val="lt-LT"/>
        </w:rPr>
      </w:pPr>
    </w:p>
    <w:p w14:paraId="3F9A8DAA" w14:textId="07313C45" w:rsidR="00C47CFD" w:rsidRPr="00337077" w:rsidRDefault="00337077" w:rsidP="00337077">
      <w:pPr>
        <w:spacing w:line="276" w:lineRule="auto"/>
        <w:ind w:firstLine="567"/>
        <w:jc w:val="both"/>
        <w:rPr>
          <w:rFonts w:ascii="Arial" w:hAnsi="Arial" w:cs="Arial"/>
          <w:iCs/>
          <w:color w:val="000000" w:themeColor="text1"/>
          <w:lang w:val="lt-LT"/>
        </w:rPr>
      </w:pPr>
      <w:r w:rsidRPr="00337077">
        <w:rPr>
          <w:rFonts w:ascii="Arial" w:hAnsi="Arial" w:cs="Arial"/>
          <w:iCs/>
          <w:color w:val="000000" w:themeColor="text1"/>
          <w:lang w:val="lt-LT"/>
        </w:rPr>
        <w:t xml:space="preserve">Per metus Dreverna įgyvendino ambicingą kultūros sostinės programą, sukūrusią erdvę naujoms iniciatyvoms ir sustiprinusią vietos tapatybę. Didelis dėmesys buvo skiriamas veikloms, kurios telkė skirtingas kartas, kūrė naujas tradicijas, puoselėjo paveldą ir mezgė partnerystes tiek Lietuvoje, tiek užsienyje. Į daugiau nei 60 įvairių renginių įtraukti ne tik vietos gyventojai, bet ir </w:t>
      </w:r>
      <w:r>
        <w:rPr>
          <w:rFonts w:ascii="Arial" w:hAnsi="Arial" w:cs="Arial"/>
          <w:iCs/>
          <w:color w:val="000000" w:themeColor="text1"/>
          <w:lang w:val="lt-LT"/>
        </w:rPr>
        <w:t xml:space="preserve">visi Priekulės meno ir kultūros centro kolektyvai. </w:t>
      </w:r>
    </w:p>
    <w:p w14:paraId="3B3483E1" w14:textId="69E98B86" w:rsidR="004D3A63" w:rsidRDefault="00963B98" w:rsidP="000947DA">
      <w:pPr>
        <w:spacing w:line="276" w:lineRule="auto"/>
        <w:jc w:val="both"/>
        <w:rPr>
          <w:rFonts w:ascii="Arial" w:hAnsi="Arial" w:cs="Arial"/>
          <w:i/>
          <w:color w:val="000000" w:themeColor="text1"/>
          <w:lang w:val="lt-LT"/>
        </w:rPr>
      </w:pPr>
      <w:r w:rsidRPr="006239D6">
        <w:rPr>
          <w:rFonts w:ascii="Arial" w:hAnsi="Arial" w:cs="Arial"/>
          <w:i/>
          <w:color w:val="000000" w:themeColor="text1"/>
          <w:lang w:val="lt-LT"/>
        </w:rPr>
        <w:t>10</w:t>
      </w:r>
      <w:r w:rsidR="004D3A63" w:rsidRPr="006239D6">
        <w:rPr>
          <w:rFonts w:ascii="Arial" w:hAnsi="Arial" w:cs="Arial"/>
          <w:i/>
          <w:color w:val="000000" w:themeColor="text1"/>
          <w:lang w:val="lt-LT"/>
        </w:rPr>
        <w:t xml:space="preserve"> lentelė. Įstaigos </w:t>
      </w:r>
      <w:r w:rsidRPr="006239D6">
        <w:rPr>
          <w:rFonts w:ascii="Arial" w:hAnsi="Arial" w:cs="Arial"/>
          <w:i/>
          <w:color w:val="000000" w:themeColor="text1"/>
          <w:lang w:val="lt-LT"/>
        </w:rPr>
        <w:t>Mėgėjų meno kolektyvai ir jų dalyviai</w:t>
      </w:r>
      <w:r w:rsidR="004D3A63" w:rsidRPr="006239D6">
        <w:rPr>
          <w:rFonts w:ascii="Arial" w:hAnsi="Arial" w:cs="Arial"/>
          <w:i/>
          <w:color w:val="000000" w:themeColor="text1"/>
          <w:lang w:val="lt-LT"/>
        </w:rPr>
        <w:t>.</w:t>
      </w:r>
    </w:p>
    <w:p w14:paraId="1423C2EE" w14:textId="77777777" w:rsidR="005E4330" w:rsidRPr="006239D6" w:rsidRDefault="005E4330" w:rsidP="000947DA">
      <w:pPr>
        <w:spacing w:line="276" w:lineRule="auto"/>
        <w:jc w:val="both"/>
        <w:rPr>
          <w:rFonts w:ascii="Arial" w:hAnsi="Arial" w:cs="Arial"/>
          <w:i/>
          <w:color w:val="000000" w:themeColor="text1"/>
          <w:lang w:val="lt-LT"/>
        </w:rPr>
      </w:pPr>
    </w:p>
    <w:tbl>
      <w:tblPr>
        <w:tblW w:w="9639" w:type="dxa"/>
        <w:tblInd w:w="-5" w:type="dxa"/>
        <w:tblLayout w:type="fixed"/>
        <w:tblLook w:val="0000" w:firstRow="0" w:lastRow="0" w:firstColumn="0" w:lastColumn="0" w:noHBand="0" w:noVBand="0"/>
      </w:tblPr>
      <w:tblGrid>
        <w:gridCol w:w="6889"/>
        <w:gridCol w:w="1462"/>
        <w:gridCol w:w="1288"/>
      </w:tblGrid>
      <w:tr w:rsidR="006239D6" w:rsidRPr="006239D6" w14:paraId="12FAFDBD"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1F7BFAE2" w14:textId="77777777" w:rsidR="00CC69C7" w:rsidRPr="00337077" w:rsidRDefault="00CC69C7" w:rsidP="00EB26D0">
            <w:pPr>
              <w:spacing w:line="276" w:lineRule="auto"/>
              <w:jc w:val="center"/>
              <w:rPr>
                <w:rFonts w:ascii="Arial" w:hAnsi="Arial" w:cs="Arial"/>
                <w:b/>
                <w:color w:val="000000" w:themeColor="text1"/>
                <w:lang w:val="lt-LT"/>
              </w:rPr>
            </w:pPr>
            <w:r w:rsidRPr="00337077">
              <w:rPr>
                <w:rFonts w:ascii="Arial" w:hAnsi="Arial" w:cs="Arial"/>
                <w:b/>
                <w:color w:val="000000" w:themeColor="text1"/>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725467EC" w14:textId="42E51D61" w:rsidR="00CC69C7" w:rsidRPr="00337077" w:rsidRDefault="00CC69C7" w:rsidP="00EB26D0">
            <w:pPr>
              <w:spacing w:line="276" w:lineRule="auto"/>
              <w:jc w:val="center"/>
              <w:rPr>
                <w:rFonts w:ascii="Arial" w:hAnsi="Arial" w:cs="Arial"/>
                <w:color w:val="000000" w:themeColor="text1"/>
                <w:lang w:val="lt-LT"/>
              </w:rPr>
            </w:pPr>
            <w:r w:rsidRPr="00337077">
              <w:rPr>
                <w:rFonts w:ascii="Arial" w:hAnsi="Arial" w:cs="Arial"/>
                <w:b/>
                <w:color w:val="000000" w:themeColor="text1"/>
                <w:lang w:val="lt-LT"/>
              </w:rPr>
              <w:t>202</w:t>
            </w:r>
            <w:r w:rsidR="009D0A9C" w:rsidRPr="00337077">
              <w:rPr>
                <w:rFonts w:ascii="Arial" w:hAnsi="Arial" w:cs="Arial"/>
                <w:b/>
                <w:color w:val="000000" w:themeColor="text1"/>
                <w:lang w:val="lt-LT"/>
              </w:rPr>
              <w:t>4</w:t>
            </w:r>
            <w:r w:rsidRPr="00337077">
              <w:rPr>
                <w:rFonts w:ascii="Arial" w:hAnsi="Arial" w:cs="Arial"/>
                <w:b/>
                <w:color w:val="000000" w:themeColor="text1"/>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tcPr>
          <w:p w14:paraId="2B23AEF0" w14:textId="51276DC9" w:rsidR="00CC69C7" w:rsidRPr="00337077" w:rsidRDefault="00CC69C7" w:rsidP="00EB26D0">
            <w:pPr>
              <w:spacing w:line="276" w:lineRule="auto"/>
              <w:jc w:val="center"/>
              <w:rPr>
                <w:rFonts w:ascii="Arial" w:hAnsi="Arial" w:cs="Arial"/>
                <w:b/>
                <w:color w:val="000000" w:themeColor="text1"/>
                <w:lang w:val="lt-LT"/>
              </w:rPr>
            </w:pPr>
            <w:r w:rsidRPr="00337077">
              <w:rPr>
                <w:rFonts w:ascii="Arial" w:hAnsi="Arial" w:cs="Arial"/>
                <w:b/>
                <w:color w:val="000000" w:themeColor="text1"/>
                <w:lang w:val="lt-LT"/>
              </w:rPr>
              <w:t>202</w:t>
            </w:r>
            <w:r w:rsidR="009D0A9C" w:rsidRPr="00337077">
              <w:rPr>
                <w:rFonts w:ascii="Arial" w:hAnsi="Arial" w:cs="Arial"/>
                <w:b/>
                <w:color w:val="000000" w:themeColor="text1"/>
                <w:lang w:val="lt-LT"/>
              </w:rPr>
              <w:t>5</w:t>
            </w:r>
            <w:r w:rsidRPr="00337077">
              <w:rPr>
                <w:rFonts w:ascii="Arial" w:hAnsi="Arial" w:cs="Arial"/>
                <w:b/>
                <w:color w:val="000000" w:themeColor="text1"/>
                <w:lang w:val="lt-LT"/>
              </w:rPr>
              <w:t xml:space="preserve"> m.</w:t>
            </w:r>
          </w:p>
        </w:tc>
      </w:tr>
      <w:tr w:rsidR="006239D6" w:rsidRPr="006239D6" w14:paraId="75908AA7"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41E4F940" w14:textId="77777777" w:rsidR="00CC69C7" w:rsidRPr="00337077" w:rsidRDefault="00CC69C7" w:rsidP="00EB26D0">
            <w:pPr>
              <w:spacing w:line="276" w:lineRule="auto"/>
              <w:outlineLvl w:val="0"/>
              <w:rPr>
                <w:rFonts w:ascii="Arial" w:hAnsi="Arial" w:cs="Arial"/>
                <w:color w:val="000000" w:themeColor="text1"/>
                <w:lang w:val="lt-LT" w:bidi="he-IL"/>
              </w:rPr>
            </w:pPr>
            <w:r w:rsidRPr="00337077">
              <w:rPr>
                <w:rFonts w:ascii="Arial" w:hAnsi="Arial" w:cs="Arial"/>
                <w:color w:val="000000" w:themeColor="text1"/>
                <w:lang w:val="lt-LT"/>
              </w:rPr>
              <w:t>1. Mėgėjų meno kolektyvai</w:t>
            </w:r>
          </w:p>
        </w:tc>
        <w:tc>
          <w:tcPr>
            <w:tcW w:w="1462" w:type="dxa"/>
            <w:tcBorders>
              <w:top w:val="single" w:sz="4" w:space="0" w:color="000000"/>
              <w:left w:val="single" w:sz="4" w:space="0" w:color="auto"/>
              <w:bottom w:val="single" w:sz="4" w:space="0" w:color="000000"/>
              <w:right w:val="single" w:sz="4" w:space="0" w:color="000000"/>
            </w:tcBorders>
          </w:tcPr>
          <w:p w14:paraId="083AF1EE" w14:textId="5D7AE8AE" w:rsidR="00CC69C7" w:rsidRPr="00337077" w:rsidRDefault="00032AE4" w:rsidP="00EB26D0">
            <w:pPr>
              <w:spacing w:line="276" w:lineRule="auto"/>
              <w:jc w:val="center"/>
              <w:rPr>
                <w:rFonts w:ascii="Arial" w:hAnsi="Arial" w:cs="Arial"/>
                <w:color w:val="000000" w:themeColor="text1"/>
                <w:lang w:val="lt-LT"/>
              </w:rPr>
            </w:pPr>
            <w:r w:rsidRPr="00337077">
              <w:rPr>
                <w:rFonts w:ascii="Arial" w:hAnsi="Arial" w:cs="Arial"/>
                <w:color w:val="000000" w:themeColor="text1"/>
              </w:rPr>
              <w:t>8</w:t>
            </w:r>
          </w:p>
        </w:tc>
        <w:tc>
          <w:tcPr>
            <w:tcW w:w="1288" w:type="dxa"/>
            <w:tcBorders>
              <w:top w:val="single" w:sz="4" w:space="0" w:color="000000"/>
              <w:left w:val="single" w:sz="4" w:space="0" w:color="auto"/>
              <w:bottom w:val="single" w:sz="4" w:space="0" w:color="000000"/>
              <w:right w:val="single" w:sz="4" w:space="0" w:color="000000"/>
            </w:tcBorders>
          </w:tcPr>
          <w:p w14:paraId="585FFD98" w14:textId="72A3ECE8" w:rsidR="00CC69C7" w:rsidRPr="00337077" w:rsidRDefault="009D0A9C"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8</w:t>
            </w:r>
          </w:p>
        </w:tc>
      </w:tr>
      <w:tr w:rsidR="006239D6" w:rsidRPr="006239D6" w14:paraId="2947C8E6"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45243216" w14:textId="77777777" w:rsidR="00CC69C7" w:rsidRPr="00337077" w:rsidRDefault="00CC69C7" w:rsidP="00EB26D0">
            <w:pPr>
              <w:spacing w:line="276" w:lineRule="auto"/>
              <w:jc w:val="both"/>
              <w:rPr>
                <w:rFonts w:ascii="Arial" w:hAnsi="Arial" w:cs="Arial"/>
                <w:color w:val="000000" w:themeColor="text1"/>
                <w:lang w:val="lt-LT"/>
              </w:rPr>
            </w:pPr>
            <w:r w:rsidRPr="00337077">
              <w:rPr>
                <w:rFonts w:ascii="Arial" w:hAnsi="Arial" w:cs="Arial"/>
                <w:color w:val="000000" w:themeColor="text1"/>
                <w:lang w:val="lt-LT"/>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tcPr>
          <w:p w14:paraId="18A254C7" w14:textId="22589213" w:rsidR="00CC69C7" w:rsidRPr="00337077" w:rsidRDefault="00CC69C7"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1</w:t>
            </w:r>
            <w:r w:rsidR="009D0A9C" w:rsidRPr="00337077">
              <w:rPr>
                <w:rFonts w:ascii="Arial" w:hAnsi="Arial" w:cs="Arial"/>
                <w:color w:val="000000" w:themeColor="text1"/>
                <w:lang w:val="lt-LT"/>
              </w:rPr>
              <w:t>15</w:t>
            </w:r>
          </w:p>
        </w:tc>
        <w:tc>
          <w:tcPr>
            <w:tcW w:w="1288" w:type="dxa"/>
            <w:tcBorders>
              <w:top w:val="single" w:sz="4" w:space="0" w:color="000000"/>
              <w:left w:val="single" w:sz="4" w:space="0" w:color="auto"/>
              <w:bottom w:val="single" w:sz="4" w:space="0" w:color="auto"/>
              <w:right w:val="single" w:sz="4" w:space="0" w:color="000000"/>
            </w:tcBorders>
          </w:tcPr>
          <w:p w14:paraId="269B2784" w14:textId="48DA518E" w:rsidR="00CC69C7" w:rsidRPr="00337077" w:rsidRDefault="009D0A9C"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116</w:t>
            </w:r>
          </w:p>
        </w:tc>
      </w:tr>
      <w:tr w:rsidR="006239D6" w:rsidRPr="006239D6" w14:paraId="658C6E3D" w14:textId="77777777" w:rsidTr="00EB26D0">
        <w:trPr>
          <w:trHeight w:val="260"/>
        </w:trPr>
        <w:tc>
          <w:tcPr>
            <w:tcW w:w="6889" w:type="dxa"/>
            <w:tcBorders>
              <w:top w:val="single" w:sz="4" w:space="0" w:color="auto"/>
              <w:left w:val="single" w:sz="4" w:space="0" w:color="000000"/>
              <w:bottom w:val="single" w:sz="4" w:space="0" w:color="000000"/>
              <w:right w:val="single" w:sz="4" w:space="0" w:color="auto"/>
            </w:tcBorders>
          </w:tcPr>
          <w:p w14:paraId="41F2E025" w14:textId="77777777" w:rsidR="00CC69C7" w:rsidRPr="00337077" w:rsidRDefault="00CC69C7" w:rsidP="00EB26D0">
            <w:pPr>
              <w:spacing w:line="276" w:lineRule="auto"/>
              <w:outlineLvl w:val="0"/>
              <w:rPr>
                <w:rFonts w:ascii="Arial" w:hAnsi="Arial" w:cs="Arial"/>
                <w:color w:val="000000" w:themeColor="text1"/>
                <w:lang w:val="lt-LT" w:bidi="he-IL"/>
              </w:rPr>
            </w:pPr>
            <w:r w:rsidRPr="00337077">
              <w:rPr>
                <w:rFonts w:ascii="Arial" w:hAnsi="Arial" w:cs="Arial"/>
                <w:color w:val="000000" w:themeColor="text1"/>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tcPr>
          <w:p w14:paraId="1D8DB4F3" w14:textId="77777777" w:rsidR="00CC69C7" w:rsidRPr="00337077" w:rsidRDefault="00CC69C7"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1</w:t>
            </w:r>
          </w:p>
        </w:tc>
        <w:tc>
          <w:tcPr>
            <w:tcW w:w="1288" w:type="dxa"/>
            <w:tcBorders>
              <w:top w:val="single" w:sz="4" w:space="0" w:color="auto"/>
              <w:left w:val="single" w:sz="4" w:space="0" w:color="auto"/>
              <w:bottom w:val="single" w:sz="4" w:space="0" w:color="000000"/>
              <w:right w:val="single" w:sz="4" w:space="0" w:color="000000"/>
            </w:tcBorders>
          </w:tcPr>
          <w:p w14:paraId="60638905" w14:textId="6ADE5D4D" w:rsidR="00CC69C7" w:rsidRPr="00337077" w:rsidRDefault="00C95A00"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1</w:t>
            </w:r>
          </w:p>
        </w:tc>
      </w:tr>
      <w:tr w:rsidR="006239D6" w:rsidRPr="006239D6" w14:paraId="4DB22A9B"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576E09CD" w14:textId="77777777" w:rsidR="00CC69C7" w:rsidRPr="00337077" w:rsidRDefault="00CC69C7" w:rsidP="00EB26D0">
            <w:pPr>
              <w:spacing w:line="276" w:lineRule="auto"/>
              <w:outlineLvl w:val="0"/>
              <w:rPr>
                <w:rFonts w:ascii="Arial" w:hAnsi="Arial" w:cs="Arial"/>
                <w:color w:val="000000" w:themeColor="text1"/>
                <w:lang w:val="lt-LT" w:bidi="he-IL"/>
              </w:rPr>
            </w:pPr>
            <w:r w:rsidRPr="00337077">
              <w:rPr>
                <w:rFonts w:ascii="Arial" w:hAnsi="Arial" w:cs="Arial"/>
                <w:color w:val="000000" w:themeColor="text1"/>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tcPr>
          <w:p w14:paraId="337AF00A" w14:textId="07C6D9F3" w:rsidR="00CC69C7" w:rsidRPr="00337077" w:rsidRDefault="009D0A9C"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9</w:t>
            </w:r>
          </w:p>
        </w:tc>
        <w:tc>
          <w:tcPr>
            <w:tcW w:w="1288" w:type="dxa"/>
            <w:tcBorders>
              <w:top w:val="single" w:sz="4" w:space="0" w:color="000000"/>
              <w:left w:val="single" w:sz="4" w:space="0" w:color="auto"/>
              <w:bottom w:val="single" w:sz="4" w:space="0" w:color="000000"/>
              <w:right w:val="single" w:sz="4" w:space="0" w:color="000000"/>
            </w:tcBorders>
          </w:tcPr>
          <w:p w14:paraId="0E577F0F" w14:textId="6FAE562B" w:rsidR="00CC69C7" w:rsidRPr="00337077" w:rsidRDefault="00C95A00" w:rsidP="00EB26D0">
            <w:pPr>
              <w:spacing w:line="276" w:lineRule="auto"/>
              <w:jc w:val="center"/>
              <w:rPr>
                <w:rFonts w:ascii="Arial" w:hAnsi="Arial" w:cs="Arial"/>
                <w:color w:val="000000" w:themeColor="text1"/>
                <w:lang w:val="en-US"/>
              </w:rPr>
            </w:pPr>
            <w:r w:rsidRPr="00337077">
              <w:rPr>
                <w:rFonts w:ascii="Arial" w:hAnsi="Arial" w:cs="Arial"/>
                <w:color w:val="000000" w:themeColor="text1"/>
                <w:lang w:val="en-US"/>
              </w:rPr>
              <w:t>8</w:t>
            </w:r>
          </w:p>
        </w:tc>
      </w:tr>
      <w:tr w:rsidR="006239D6" w:rsidRPr="006239D6" w14:paraId="4712C207" w14:textId="77777777" w:rsidTr="00EB26D0">
        <w:trPr>
          <w:trHeight w:val="266"/>
        </w:trPr>
        <w:tc>
          <w:tcPr>
            <w:tcW w:w="6889" w:type="dxa"/>
            <w:tcBorders>
              <w:top w:val="single" w:sz="4" w:space="0" w:color="000000"/>
              <w:left w:val="single" w:sz="4" w:space="0" w:color="000000"/>
              <w:bottom w:val="single" w:sz="4" w:space="0" w:color="000000"/>
              <w:right w:val="single" w:sz="4" w:space="0" w:color="auto"/>
            </w:tcBorders>
          </w:tcPr>
          <w:p w14:paraId="47195313" w14:textId="77777777" w:rsidR="00CC69C7" w:rsidRPr="00337077" w:rsidRDefault="00CC69C7" w:rsidP="00EB26D0">
            <w:pPr>
              <w:spacing w:line="276" w:lineRule="auto"/>
              <w:outlineLvl w:val="0"/>
              <w:rPr>
                <w:rFonts w:ascii="Arial" w:hAnsi="Arial" w:cs="Arial"/>
                <w:color w:val="000000" w:themeColor="text1"/>
                <w:lang w:val="lt-LT" w:bidi="he-IL"/>
              </w:rPr>
            </w:pPr>
            <w:r w:rsidRPr="00337077">
              <w:rPr>
                <w:rFonts w:ascii="Arial" w:hAnsi="Arial" w:cs="Arial"/>
                <w:color w:val="000000" w:themeColor="text1"/>
                <w:lang w:val="lt-LT"/>
              </w:rPr>
              <w:lastRenderedPageBreak/>
              <w:t>5. Studijos, būreliai, klubai</w:t>
            </w:r>
          </w:p>
        </w:tc>
        <w:tc>
          <w:tcPr>
            <w:tcW w:w="1462" w:type="dxa"/>
            <w:tcBorders>
              <w:top w:val="single" w:sz="4" w:space="0" w:color="000000"/>
              <w:left w:val="single" w:sz="4" w:space="0" w:color="auto"/>
              <w:bottom w:val="single" w:sz="4" w:space="0" w:color="000000"/>
              <w:right w:val="single" w:sz="4" w:space="0" w:color="000000"/>
            </w:tcBorders>
          </w:tcPr>
          <w:p w14:paraId="3194E6C8" w14:textId="77777777" w:rsidR="00CC69C7" w:rsidRPr="00337077" w:rsidRDefault="00CC69C7"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w:t>
            </w:r>
          </w:p>
        </w:tc>
        <w:tc>
          <w:tcPr>
            <w:tcW w:w="1288" w:type="dxa"/>
            <w:tcBorders>
              <w:top w:val="single" w:sz="4" w:space="0" w:color="000000"/>
              <w:left w:val="single" w:sz="4" w:space="0" w:color="auto"/>
              <w:bottom w:val="single" w:sz="4" w:space="0" w:color="000000"/>
              <w:right w:val="single" w:sz="4" w:space="0" w:color="000000"/>
            </w:tcBorders>
          </w:tcPr>
          <w:p w14:paraId="38664932" w14:textId="0E2CB1ED" w:rsidR="00CC69C7" w:rsidRPr="00337077" w:rsidRDefault="00C95A00"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w:t>
            </w:r>
          </w:p>
        </w:tc>
      </w:tr>
      <w:tr w:rsidR="006239D6" w:rsidRPr="006239D6" w14:paraId="241746AE" w14:textId="77777777" w:rsidTr="00EB26D0">
        <w:trPr>
          <w:trHeight w:val="266"/>
        </w:trPr>
        <w:tc>
          <w:tcPr>
            <w:tcW w:w="6889" w:type="dxa"/>
            <w:tcBorders>
              <w:top w:val="single" w:sz="4" w:space="0" w:color="000000"/>
              <w:left w:val="single" w:sz="4" w:space="0" w:color="000000"/>
              <w:bottom w:val="single" w:sz="4" w:space="0" w:color="auto"/>
              <w:right w:val="single" w:sz="4" w:space="0" w:color="auto"/>
            </w:tcBorders>
          </w:tcPr>
          <w:p w14:paraId="35AA6F98" w14:textId="77777777" w:rsidR="00CC69C7" w:rsidRPr="00337077" w:rsidRDefault="00CC69C7" w:rsidP="00EB26D0">
            <w:pPr>
              <w:spacing w:line="276" w:lineRule="auto"/>
              <w:rPr>
                <w:rFonts w:ascii="Arial" w:hAnsi="Arial" w:cs="Arial"/>
                <w:color w:val="000000" w:themeColor="text1"/>
                <w:lang w:val="lt-LT"/>
              </w:rPr>
            </w:pPr>
            <w:r w:rsidRPr="00337077">
              <w:rPr>
                <w:rFonts w:ascii="Arial" w:hAnsi="Arial" w:cs="Arial"/>
                <w:color w:val="000000" w:themeColor="text1"/>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tcPr>
          <w:p w14:paraId="6687E705" w14:textId="77777777" w:rsidR="00CC69C7" w:rsidRPr="00337077" w:rsidRDefault="00CC69C7"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w:t>
            </w:r>
          </w:p>
        </w:tc>
        <w:tc>
          <w:tcPr>
            <w:tcW w:w="1288" w:type="dxa"/>
            <w:tcBorders>
              <w:top w:val="single" w:sz="4" w:space="0" w:color="000000"/>
              <w:left w:val="single" w:sz="4" w:space="0" w:color="auto"/>
              <w:bottom w:val="single" w:sz="4" w:space="0" w:color="auto"/>
              <w:right w:val="single" w:sz="4" w:space="0" w:color="000000"/>
            </w:tcBorders>
          </w:tcPr>
          <w:p w14:paraId="06B68BA1" w14:textId="63B27FC7" w:rsidR="00CC69C7" w:rsidRPr="00337077" w:rsidRDefault="00C95A00" w:rsidP="00EB26D0">
            <w:pPr>
              <w:spacing w:line="276" w:lineRule="auto"/>
              <w:jc w:val="center"/>
              <w:rPr>
                <w:rFonts w:ascii="Arial" w:hAnsi="Arial" w:cs="Arial"/>
                <w:color w:val="000000" w:themeColor="text1"/>
                <w:lang w:val="lt-LT"/>
              </w:rPr>
            </w:pPr>
            <w:r w:rsidRPr="00337077">
              <w:rPr>
                <w:rFonts w:ascii="Arial" w:hAnsi="Arial" w:cs="Arial"/>
                <w:color w:val="000000" w:themeColor="text1"/>
                <w:lang w:val="lt-LT"/>
              </w:rPr>
              <w:t>-</w:t>
            </w:r>
          </w:p>
        </w:tc>
      </w:tr>
    </w:tbl>
    <w:p w14:paraId="7FF62B62" w14:textId="13B38D02" w:rsidR="002E4DFA" w:rsidRPr="00337077" w:rsidRDefault="00963B98" w:rsidP="00032AE4">
      <w:pPr>
        <w:spacing w:before="240" w:line="276" w:lineRule="auto"/>
        <w:ind w:firstLine="567"/>
        <w:jc w:val="both"/>
        <w:rPr>
          <w:rFonts w:ascii="Arial" w:hAnsi="Arial" w:cs="Arial"/>
          <w:b/>
          <w:color w:val="000000" w:themeColor="text1"/>
          <w:lang w:val="lt-LT" w:eastAsia="en-US"/>
        </w:rPr>
      </w:pPr>
      <w:r w:rsidRPr="00337077">
        <w:rPr>
          <w:rFonts w:ascii="Arial" w:hAnsi="Arial" w:cs="Arial"/>
          <w:b/>
          <w:color w:val="000000" w:themeColor="text1"/>
          <w:lang w:val="lt-LT" w:eastAsia="en-US"/>
        </w:rPr>
        <w:t>6</w:t>
      </w:r>
      <w:r w:rsidR="002E4DFA" w:rsidRPr="00337077">
        <w:rPr>
          <w:rFonts w:ascii="Arial" w:hAnsi="Arial" w:cs="Arial"/>
          <w:b/>
          <w:color w:val="000000" w:themeColor="text1"/>
          <w:lang w:val="lt-LT" w:eastAsia="en-US"/>
        </w:rPr>
        <w:t xml:space="preserve">. </w:t>
      </w:r>
      <w:r w:rsidR="00041FB1" w:rsidRPr="00337077">
        <w:rPr>
          <w:rFonts w:ascii="Arial" w:hAnsi="Arial" w:cs="Arial"/>
          <w:b/>
          <w:color w:val="000000" w:themeColor="text1"/>
          <w:lang w:val="lt-LT"/>
        </w:rPr>
        <w:t>Įstaigos renginių/veiklos viešinimas, gyventojų nuomonės tyrimas</w:t>
      </w:r>
      <w:r w:rsidR="002E4DFA" w:rsidRPr="00337077">
        <w:rPr>
          <w:rFonts w:ascii="Arial" w:hAnsi="Arial" w:cs="Arial"/>
          <w:b/>
          <w:color w:val="000000" w:themeColor="text1"/>
          <w:lang w:val="lt-LT" w:eastAsia="en-US"/>
        </w:rPr>
        <w:t>:</w:t>
      </w:r>
    </w:p>
    <w:p w14:paraId="50104677" w14:textId="56802DBA" w:rsidR="00133187" w:rsidRPr="00337077" w:rsidRDefault="00133187" w:rsidP="00EC0BCB">
      <w:pPr>
        <w:spacing w:line="276" w:lineRule="auto"/>
        <w:ind w:firstLine="567"/>
        <w:jc w:val="both"/>
        <w:rPr>
          <w:rFonts w:ascii="Arial" w:hAnsi="Arial" w:cs="Arial"/>
          <w:color w:val="000000" w:themeColor="text1"/>
          <w:lang w:val="lt-LT"/>
        </w:rPr>
      </w:pPr>
      <w:r w:rsidRPr="00337077">
        <w:rPr>
          <w:rFonts w:ascii="Arial" w:hAnsi="Arial" w:cs="Arial"/>
          <w:color w:val="000000" w:themeColor="text1"/>
          <w:lang w:val="lt-LT"/>
        </w:rPr>
        <w:t>Priekulės</w:t>
      </w:r>
      <w:r w:rsidR="00CB3993" w:rsidRPr="00337077">
        <w:rPr>
          <w:rFonts w:ascii="Arial" w:hAnsi="Arial" w:cs="Arial"/>
          <w:color w:val="000000" w:themeColor="text1"/>
          <w:lang w:val="lt-LT"/>
        </w:rPr>
        <w:t xml:space="preserve"> meno ir </w:t>
      </w:r>
      <w:r w:rsidRPr="00337077">
        <w:rPr>
          <w:rFonts w:ascii="Arial" w:hAnsi="Arial" w:cs="Arial"/>
          <w:color w:val="000000" w:themeColor="text1"/>
          <w:lang w:val="lt-LT"/>
        </w:rPr>
        <w:t xml:space="preserve"> kultūros centras nuolat siekia praturtinti miesto gyvenimą, organizuoja labai daug ir įvairių kategorijų renginių, todėl reklamos ir viešųjų ryšių strategijų įvairovės taikymas yra būtinas norint pasiekti kultūros vartotoją. Siekiama sėkmingai pasiekti kultūros vartotoją, kūrybiškai taikyti reklamos bei viešųjų ryšių strategijas, kurios atspindėtų įvairias renginių temas, pritrauktų įvairias auditorijas ir skatintų bendruomenės dalyvavimą. Įgyvendinant reklamos ir viešųjų ryšių strategijas, Priekulės</w:t>
      </w:r>
      <w:r w:rsidR="00CB3993" w:rsidRPr="00337077">
        <w:rPr>
          <w:rFonts w:ascii="Arial" w:hAnsi="Arial" w:cs="Arial"/>
          <w:color w:val="000000" w:themeColor="text1"/>
          <w:lang w:val="lt-LT"/>
        </w:rPr>
        <w:t xml:space="preserve"> meno ir </w:t>
      </w:r>
      <w:r w:rsidRPr="00337077">
        <w:rPr>
          <w:rFonts w:ascii="Arial" w:hAnsi="Arial" w:cs="Arial"/>
          <w:color w:val="000000" w:themeColor="text1"/>
          <w:lang w:val="lt-LT"/>
        </w:rPr>
        <w:t xml:space="preserve"> kultūros centras atsižvelgia į skirtingus komunikacijos kanalus, jog būtų pasiekti įvairūs kultūros vartotojai. Tai apima tiek tradicinius kanalus, tokius kaip spauda ir televizija (Vilhelmo teatrų festivalio viešinimas</w:t>
      </w:r>
      <w:r w:rsidR="00CB3993" w:rsidRPr="00337077">
        <w:rPr>
          <w:rFonts w:ascii="Arial" w:hAnsi="Arial" w:cs="Arial"/>
          <w:color w:val="000000" w:themeColor="text1"/>
          <w:lang w:val="lt-LT"/>
        </w:rPr>
        <w:t>, festivalio ,,Ženklai“ viešinimas</w:t>
      </w:r>
      <w:r w:rsidRPr="00337077">
        <w:rPr>
          <w:rFonts w:ascii="Arial" w:hAnsi="Arial" w:cs="Arial"/>
          <w:color w:val="000000" w:themeColor="text1"/>
          <w:lang w:val="lt-LT"/>
        </w:rPr>
        <w:t xml:space="preserve">), tiek modernius, tokius kaip socialiniai tinklai ir internetinė platforma. Kiekvienas renginys pristatomas taip, kad atspindėtų jo unikalumas ir pranašumas, skatinant žmones aktyviai dalyvauti. </w:t>
      </w:r>
    </w:p>
    <w:p w14:paraId="1099E08A" w14:textId="424BBE21" w:rsidR="003D7930" w:rsidRPr="00337077" w:rsidRDefault="00EB024F" w:rsidP="00EC0BCB">
      <w:pPr>
        <w:spacing w:line="276" w:lineRule="auto"/>
        <w:ind w:firstLine="567"/>
        <w:jc w:val="both"/>
        <w:rPr>
          <w:rFonts w:ascii="Arial" w:hAnsi="Arial" w:cs="Arial"/>
          <w:color w:val="000000" w:themeColor="text1"/>
          <w:lang w:val="lt-LT"/>
        </w:rPr>
      </w:pPr>
      <w:r w:rsidRPr="00337077">
        <w:rPr>
          <w:rFonts w:ascii="Arial" w:hAnsi="Arial" w:cs="Arial"/>
          <w:color w:val="000000" w:themeColor="text1"/>
          <w:lang w:val="lt-LT"/>
        </w:rPr>
        <w:t>Ataskaitiniais metais ypatingas dėmesys buvo skiriamas moderniam ir efektyviam įstaigos viešinimui internetinėje erdvėje. Naudotos šios viešinimo platformos: „Facebook“, „Instagram“, „YouTube“. Pateikta daugiau kaip 500 naujienų. Kasdien pildoma ir atnaujinama informacija socialinio tinklo „Facebook“ puslapyje bei „Instagram“ paskyroje. Socialinio tinklo „Facebook“ puslapio sekėjų skaičius siekia 6 534. Skaičiuojama, kad per 2025 metus sekėjų skaičius padidėjo apie 15 procentų. Informacijos pasiekiamumas „Facebook“ 2025 metais – virš 900 tūkst. vartotojų.</w:t>
      </w:r>
    </w:p>
    <w:p w14:paraId="5902BF56" w14:textId="41776B27" w:rsidR="003D7930" w:rsidRPr="00A8509F" w:rsidRDefault="003D7930" w:rsidP="003D7930">
      <w:pPr>
        <w:spacing w:line="276" w:lineRule="auto"/>
        <w:ind w:firstLine="567"/>
        <w:jc w:val="center"/>
        <w:rPr>
          <w:rFonts w:ascii="Arial" w:hAnsi="Arial" w:cs="Arial"/>
          <w:color w:val="0070C0"/>
          <w:lang w:val="lt-LT"/>
        </w:rPr>
      </w:pPr>
      <w:r w:rsidRPr="00A8509F">
        <w:rPr>
          <w:rFonts w:ascii="Arial" w:hAnsi="Arial" w:cs="Arial"/>
          <w:bCs/>
          <w:noProof/>
          <w:color w:val="0070C0"/>
          <w:lang w:val="lt-LT"/>
        </w:rPr>
        <w:drawing>
          <wp:inline distT="0" distB="0" distL="0" distR="0" wp14:anchorId="1D569E32" wp14:editId="732B7E10">
            <wp:extent cx="5486400" cy="3200400"/>
            <wp:effectExtent l="0" t="0" r="0" b="19050"/>
            <wp:docPr id="1292268356"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3547843" w14:textId="77777777" w:rsidR="003D7930" w:rsidRPr="00337077" w:rsidRDefault="003D7930" w:rsidP="00EC0BCB">
      <w:pPr>
        <w:spacing w:line="276" w:lineRule="auto"/>
        <w:ind w:firstLine="567"/>
        <w:jc w:val="both"/>
        <w:rPr>
          <w:rFonts w:ascii="Arial" w:hAnsi="Arial" w:cs="Arial"/>
          <w:color w:val="000000" w:themeColor="text1"/>
          <w:lang w:val="lt-LT"/>
        </w:rPr>
      </w:pPr>
    </w:p>
    <w:p w14:paraId="22F5ED63" w14:textId="5577DDAA" w:rsidR="008F3D9A" w:rsidRPr="00337077" w:rsidRDefault="008F3D9A" w:rsidP="00EC0BCB">
      <w:pPr>
        <w:spacing w:line="276" w:lineRule="auto"/>
        <w:ind w:firstLine="567"/>
        <w:jc w:val="both"/>
        <w:rPr>
          <w:rFonts w:ascii="Arial" w:hAnsi="Arial" w:cs="Arial"/>
          <w:color w:val="000000" w:themeColor="text1"/>
          <w:lang w:val="lt-LT"/>
        </w:rPr>
      </w:pPr>
      <w:r w:rsidRPr="00337077">
        <w:rPr>
          <w:rFonts w:ascii="Arial" w:hAnsi="Arial" w:cs="Arial"/>
          <w:color w:val="000000" w:themeColor="text1"/>
          <w:lang w:val="lt-LT"/>
        </w:rPr>
        <w:t>Aktyviai dirbama su žiniasklaidos partneriais, kurie taip pat skelbia kultūros naujienas (</w:t>
      </w:r>
      <w:hyperlink r:id="rId13" w:history="1">
        <w:r w:rsidRPr="00337077">
          <w:rPr>
            <w:rStyle w:val="Hipersaitas"/>
            <w:rFonts w:ascii="Arial" w:hAnsi="Arial" w:cs="Arial"/>
            <w:color w:val="000000" w:themeColor="text1"/>
            <w:lang w:val="lt-LT"/>
          </w:rPr>
          <w:t>www.gargždai.lt</w:t>
        </w:r>
      </w:hyperlink>
      <w:r w:rsidRPr="00337077">
        <w:rPr>
          <w:rFonts w:ascii="Arial" w:hAnsi="Arial" w:cs="Arial"/>
          <w:color w:val="000000" w:themeColor="text1"/>
          <w:lang w:val="lt-LT"/>
        </w:rPr>
        <w:t xml:space="preserve">,  </w:t>
      </w:r>
      <w:hyperlink r:id="rId14" w:history="1">
        <w:r w:rsidRPr="00337077">
          <w:rPr>
            <w:rStyle w:val="Hipersaitas"/>
            <w:rFonts w:ascii="Arial" w:hAnsi="Arial" w:cs="Arial"/>
            <w:color w:val="000000" w:themeColor="text1"/>
            <w:lang w:val="lt-LT"/>
          </w:rPr>
          <w:t>www.manogargždai.lt</w:t>
        </w:r>
      </w:hyperlink>
      <w:r w:rsidRPr="00337077">
        <w:rPr>
          <w:rFonts w:ascii="Arial" w:hAnsi="Arial" w:cs="Arial"/>
          <w:color w:val="000000" w:themeColor="text1"/>
          <w:lang w:val="lt-LT"/>
        </w:rPr>
        <w:t xml:space="preserve">, </w:t>
      </w:r>
      <w:hyperlink r:id="rId15" w:history="1">
        <w:r w:rsidRPr="00337077">
          <w:rPr>
            <w:rStyle w:val="Hipersaitas"/>
            <w:rFonts w:ascii="Arial" w:hAnsi="Arial" w:cs="Arial"/>
            <w:color w:val="000000" w:themeColor="text1"/>
            <w:lang w:val="lt-LT"/>
          </w:rPr>
          <w:t>www.klaipedaassutavim.lt</w:t>
        </w:r>
      </w:hyperlink>
      <w:r w:rsidR="00A06697" w:rsidRPr="00337077">
        <w:rPr>
          <w:rFonts w:ascii="Arial" w:hAnsi="Arial" w:cs="Arial"/>
          <w:color w:val="000000" w:themeColor="text1"/>
          <w:lang w:val="lt-LT"/>
        </w:rPr>
        <w:t xml:space="preserve">, </w:t>
      </w:r>
      <w:hyperlink r:id="rId16" w:history="1">
        <w:r w:rsidR="00337077" w:rsidRPr="00337077">
          <w:rPr>
            <w:rStyle w:val="Hipersaitas"/>
            <w:rFonts w:ascii="Arial" w:hAnsi="Arial" w:cs="Arial"/>
            <w:color w:val="000000" w:themeColor="text1"/>
            <w:lang w:val="lt-LT"/>
          </w:rPr>
          <w:t>www.vakaruekspresas.lt</w:t>
        </w:r>
      </w:hyperlink>
      <w:r w:rsidRPr="00337077">
        <w:rPr>
          <w:rFonts w:ascii="Arial" w:hAnsi="Arial" w:cs="Arial"/>
          <w:color w:val="000000" w:themeColor="text1"/>
          <w:lang w:val="lt-LT"/>
        </w:rPr>
        <w:t>). Apie Priekulės</w:t>
      </w:r>
      <w:r w:rsidR="00CB3993" w:rsidRPr="00337077">
        <w:rPr>
          <w:rFonts w:ascii="Arial" w:hAnsi="Arial" w:cs="Arial"/>
          <w:color w:val="000000" w:themeColor="text1"/>
          <w:lang w:val="lt-LT"/>
        </w:rPr>
        <w:t xml:space="preserve"> meno ir </w:t>
      </w:r>
      <w:r w:rsidRPr="00337077">
        <w:rPr>
          <w:rFonts w:ascii="Arial" w:hAnsi="Arial" w:cs="Arial"/>
          <w:color w:val="000000" w:themeColor="text1"/>
          <w:lang w:val="lt-LT"/>
        </w:rPr>
        <w:t xml:space="preserve"> kultūros centro renginius ir kitą informaciją per ataskaitinius metus skelbta daugiau nei 1</w:t>
      </w:r>
      <w:r w:rsidR="00CB3993" w:rsidRPr="00337077">
        <w:rPr>
          <w:rFonts w:ascii="Arial" w:hAnsi="Arial" w:cs="Arial"/>
          <w:color w:val="000000" w:themeColor="text1"/>
          <w:lang w:val="lt-LT"/>
        </w:rPr>
        <w:t>70</w:t>
      </w:r>
      <w:r w:rsidRPr="00337077">
        <w:rPr>
          <w:rFonts w:ascii="Arial" w:hAnsi="Arial" w:cs="Arial"/>
          <w:color w:val="000000" w:themeColor="text1"/>
          <w:lang w:val="lt-LT"/>
        </w:rPr>
        <w:t xml:space="preserve"> pranešimų. </w:t>
      </w:r>
    </w:p>
    <w:p w14:paraId="4FA0A6B6" w14:textId="5BD90795" w:rsidR="008F3D9A" w:rsidRPr="00337077" w:rsidRDefault="008F3D9A" w:rsidP="00EC0BCB">
      <w:pPr>
        <w:spacing w:line="276" w:lineRule="auto"/>
        <w:ind w:firstLine="567"/>
        <w:jc w:val="both"/>
        <w:rPr>
          <w:rFonts w:ascii="Arial" w:hAnsi="Arial" w:cs="Arial"/>
          <w:bCs/>
          <w:color w:val="000000" w:themeColor="text1"/>
          <w:lang w:val="lt-LT"/>
        </w:rPr>
      </w:pPr>
      <w:r w:rsidRPr="00337077">
        <w:rPr>
          <w:rFonts w:ascii="Arial" w:hAnsi="Arial" w:cs="Arial"/>
          <w:bCs/>
          <w:color w:val="000000" w:themeColor="text1"/>
          <w:lang w:val="lt-LT"/>
        </w:rPr>
        <w:t xml:space="preserve">Suorganizuotos </w:t>
      </w:r>
      <w:r w:rsidR="00A06697" w:rsidRPr="00337077">
        <w:rPr>
          <w:rFonts w:ascii="Arial" w:hAnsi="Arial" w:cs="Arial"/>
          <w:bCs/>
          <w:color w:val="000000" w:themeColor="text1"/>
          <w:lang w:val="lt-LT"/>
        </w:rPr>
        <w:t>5</w:t>
      </w:r>
      <w:r w:rsidRPr="00337077">
        <w:rPr>
          <w:rFonts w:ascii="Arial" w:hAnsi="Arial" w:cs="Arial"/>
          <w:bCs/>
          <w:color w:val="000000" w:themeColor="text1"/>
          <w:lang w:val="lt-LT"/>
        </w:rPr>
        <w:t xml:space="preserve"> spaudos konferencijos, pristačiusios Vilhelmo teatrų festivalį, Priekulės miesto ir žirginio sporto šventę,</w:t>
      </w:r>
      <w:r w:rsidR="00133187" w:rsidRPr="00337077">
        <w:rPr>
          <w:rFonts w:ascii="Arial" w:hAnsi="Arial" w:cs="Arial"/>
          <w:bCs/>
          <w:color w:val="000000" w:themeColor="text1"/>
          <w:lang w:val="lt-LT"/>
        </w:rPr>
        <w:t xml:space="preserve"> </w:t>
      </w:r>
      <w:r w:rsidR="00CB3993" w:rsidRPr="00337077">
        <w:rPr>
          <w:rFonts w:ascii="Arial" w:hAnsi="Arial" w:cs="Arial"/>
          <w:bCs/>
          <w:color w:val="000000" w:themeColor="text1"/>
          <w:lang w:val="lt-LT"/>
        </w:rPr>
        <w:t>festivalį ,,Ženklai</w:t>
      </w:r>
      <w:r w:rsidR="00A06697" w:rsidRPr="00337077">
        <w:rPr>
          <w:rFonts w:ascii="Arial" w:hAnsi="Arial" w:cs="Arial"/>
          <w:bCs/>
          <w:color w:val="000000" w:themeColor="text1"/>
          <w:lang w:val="lt-LT"/>
        </w:rPr>
        <w:t>, teatro mėnesį Priekulėje bei gruodžio mėnesio renginių kalendor</w:t>
      </w:r>
      <w:r w:rsidR="00337077" w:rsidRPr="00337077">
        <w:rPr>
          <w:rFonts w:ascii="Arial" w:hAnsi="Arial" w:cs="Arial"/>
          <w:bCs/>
          <w:color w:val="000000" w:themeColor="text1"/>
          <w:lang w:val="lt-LT"/>
        </w:rPr>
        <w:t>ių.</w:t>
      </w:r>
    </w:p>
    <w:p w14:paraId="7C3BE04A" w14:textId="56700399" w:rsidR="008F3D9A" w:rsidRPr="00337077" w:rsidRDefault="008F3D9A" w:rsidP="00EC0BCB">
      <w:pPr>
        <w:spacing w:line="276" w:lineRule="auto"/>
        <w:ind w:firstLine="567"/>
        <w:jc w:val="both"/>
        <w:rPr>
          <w:rFonts w:ascii="Arial" w:hAnsi="Arial" w:cs="Arial"/>
          <w:color w:val="000000" w:themeColor="text1"/>
          <w:lang w:val="lt-LT"/>
        </w:rPr>
      </w:pPr>
      <w:r w:rsidRPr="00337077">
        <w:rPr>
          <w:rFonts w:ascii="Arial" w:hAnsi="Arial" w:cs="Arial"/>
          <w:color w:val="000000" w:themeColor="text1"/>
          <w:lang w:val="lt-LT"/>
        </w:rPr>
        <w:lastRenderedPageBreak/>
        <w:t xml:space="preserve">Profesionaliai </w:t>
      </w:r>
      <w:r w:rsidR="00133187" w:rsidRPr="00337077">
        <w:rPr>
          <w:rFonts w:ascii="Arial" w:hAnsi="Arial" w:cs="Arial"/>
          <w:color w:val="000000" w:themeColor="text1"/>
          <w:lang w:val="lt-LT"/>
        </w:rPr>
        <w:t>veikianti</w:t>
      </w:r>
      <w:r w:rsidRPr="00337077">
        <w:rPr>
          <w:rFonts w:ascii="Arial" w:hAnsi="Arial" w:cs="Arial"/>
          <w:color w:val="000000" w:themeColor="text1"/>
          <w:lang w:val="lt-LT"/>
        </w:rPr>
        <w:t xml:space="preserve"> Priekulės</w:t>
      </w:r>
      <w:r w:rsidR="00CB3993" w:rsidRPr="00337077">
        <w:rPr>
          <w:rFonts w:ascii="Arial" w:hAnsi="Arial" w:cs="Arial"/>
          <w:color w:val="000000" w:themeColor="text1"/>
          <w:lang w:val="lt-LT"/>
        </w:rPr>
        <w:t xml:space="preserve"> meno ir </w:t>
      </w:r>
      <w:r w:rsidRPr="00337077">
        <w:rPr>
          <w:rFonts w:ascii="Arial" w:hAnsi="Arial" w:cs="Arial"/>
          <w:color w:val="000000" w:themeColor="text1"/>
          <w:lang w:val="lt-LT"/>
        </w:rPr>
        <w:t xml:space="preserve"> kultūros centro internetinė svetainė </w:t>
      </w:r>
      <w:hyperlink r:id="rId17" w:history="1">
        <w:r w:rsidRPr="00337077">
          <w:rPr>
            <w:rStyle w:val="Hipersaitas"/>
            <w:rFonts w:ascii="Arial" w:hAnsi="Arial" w:cs="Arial"/>
            <w:color w:val="000000" w:themeColor="text1"/>
            <w:lang w:val="lt-LT"/>
          </w:rPr>
          <w:t>www.priekulekc.lt</w:t>
        </w:r>
      </w:hyperlink>
      <w:r w:rsidRPr="00337077">
        <w:rPr>
          <w:rFonts w:ascii="Arial" w:hAnsi="Arial" w:cs="Arial"/>
          <w:color w:val="000000" w:themeColor="text1"/>
          <w:lang w:val="lt-LT"/>
        </w:rPr>
        <w:t xml:space="preserve"> </w:t>
      </w:r>
      <w:r w:rsidR="00337077" w:rsidRPr="00337077">
        <w:rPr>
          <w:rFonts w:ascii="Arial" w:hAnsi="Arial" w:cs="Arial"/>
          <w:color w:val="000000" w:themeColor="text1"/>
          <w:lang w:val="lt-LT"/>
        </w:rPr>
        <w:t xml:space="preserve">, </w:t>
      </w:r>
      <w:r w:rsidRPr="00337077">
        <w:rPr>
          <w:rFonts w:ascii="Arial" w:hAnsi="Arial" w:cs="Arial"/>
          <w:color w:val="000000" w:themeColor="text1"/>
          <w:lang w:val="lt-LT"/>
        </w:rPr>
        <w:t xml:space="preserve">sukeliamas renginių mėnesio planas, informacija dalijamasi su Klaipėdos rajono turizmo informacijos centru, Klaipėdos rajono savivaldybe. </w:t>
      </w:r>
      <w:r w:rsidR="00465A0B" w:rsidRPr="00337077">
        <w:rPr>
          <w:rFonts w:ascii="Arial" w:hAnsi="Arial" w:cs="Arial"/>
          <w:color w:val="000000" w:themeColor="text1"/>
          <w:lang w:val="lt-LT"/>
        </w:rPr>
        <w:t>Per paskutines 90 dienų interneto svetainėje apsilankė daugiau kaip 1 400 lankytojų (apsilankymų).</w:t>
      </w:r>
    </w:p>
    <w:p w14:paraId="71BC9A87" w14:textId="0D5ADCA1" w:rsidR="00787841" w:rsidRPr="00A8509F" w:rsidRDefault="008A3589" w:rsidP="00457A3D">
      <w:pPr>
        <w:spacing w:line="276" w:lineRule="auto"/>
        <w:ind w:firstLine="567"/>
        <w:jc w:val="both"/>
        <w:rPr>
          <w:rFonts w:ascii="Arial" w:hAnsi="Arial" w:cs="Arial"/>
          <w:noProof/>
          <w:color w:val="0070C0"/>
          <w:lang w:val="lt-LT"/>
        </w:rPr>
      </w:pPr>
      <w:r w:rsidRPr="00A8509F">
        <w:rPr>
          <w:rFonts w:ascii="Arial" w:hAnsi="Arial" w:cs="Arial"/>
          <w:noProof/>
          <w:color w:val="0070C0"/>
          <w:lang w:val="lt-LT"/>
        </w:rPr>
        <w:drawing>
          <wp:inline distT="0" distB="0" distL="0" distR="0" wp14:anchorId="71CED2FE" wp14:editId="2681578E">
            <wp:extent cx="4267200" cy="2374455"/>
            <wp:effectExtent l="0" t="0" r="0" b="6985"/>
            <wp:docPr id="13760747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074796" name="Picture 1376074796"/>
                    <pic:cNvPicPr/>
                  </pic:nvPicPr>
                  <pic:blipFill>
                    <a:blip r:embed="rId18">
                      <a:extLst>
                        <a:ext uri="{28A0092B-C50C-407E-A947-70E740481C1C}">
                          <a14:useLocalDpi xmlns:a14="http://schemas.microsoft.com/office/drawing/2010/main" val="0"/>
                        </a:ext>
                      </a:extLst>
                    </a:blip>
                    <a:stretch>
                      <a:fillRect/>
                    </a:stretch>
                  </pic:blipFill>
                  <pic:spPr>
                    <a:xfrm>
                      <a:off x="0" y="0"/>
                      <a:ext cx="4282757" cy="2383112"/>
                    </a:xfrm>
                    <a:prstGeom prst="rect">
                      <a:avLst/>
                    </a:prstGeom>
                  </pic:spPr>
                </pic:pic>
              </a:graphicData>
            </a:graphic>
          </wp:inline>
        </w:drawing>
      </w:r>
    </w:p>
    <w:p w14:paraId="58E300BF" w14:textId="77777777" w:rsidR="008A3589" w:rsidRPr="00A8509F" w:rsidRDefault="008A3589" w:rsidP="00457A3D">
      <w:pPr>
        <w:spacing w:line="276" w:lineRule="auto"/>
        <w:ind w:firstLine="567"/>
        <w:jc w:val="both"/>
        <w:rPr>
          <w:rFonts w:ascii="Arial" w:hAnsi="Arial" w:cs="Arial"/>
          <w:noProof/>
          <w:color w:val="0070C0"/>
          <w:lang w:val="lt-LT"/>
        </w:rPr>
      </w:pPr>
    </w:p>
    <w:p w14:paraId="639F0A91" w14:textId="77777777" w:rsidR="00465A0B" w:rsidRPr="00EC38E1" w:rsidRDefault="00465A0B" w:rsidP="00465A0B">
      <w:pPr>
        <w:spacing w:line="276" w:lineRule="auto"/>
        <w:ind w:firstLine="720"/>
        <w:jc w:val="both"/>
        <w:rPr>
          <w:rFonts w:ascii="Arial" w:hAnsi="Arial" w:cs="Arial"/>
          <w:color w:val="000000" w:themeColor="text1"/>
          <w:lang w:val="lt-LT" w:eastAsia="lt-LT"/>
        </w:rPr>
      </w:pPr>
      <w:r w:rsidRPr="00EC38E1">
        <w:rPr>
          <w:rFonts w:ascii="Arial" w:hAnsi="Arial" w:cs="Arial"/>
          <w:color w:val="000000" w:themeColor="text1"/>
          <w:lang w:val="lt-LT" w:eastAsia="lt-LT"/>
        </w:rPr>
        <w:t>Įstaigos vadovė, vadovaudamasi Lietuvos Respublikos kultūros ministro 2017 m. gegužės 15 d. įsakymu Nr. ĮV-675 „Dėl kultūros įstaigų vartotojų pasitenkinimo teikiamomis paslaugomis tyrimo metodikos patvirtinimo“, patvirtino Priekulės meno ir kultūros centro vartotojų pasitenkinimo teikiamomis paslaugomis vertinimo tvarkos aprašą (Priekulės kultūros centro direktorės 2022-12-30 įsakymas Nr. V1-54). Šio aprašo IV skyriuje „Tyrimo periodiškumas“ numatyta, kad tyrimas turi būti atliekamas ne rečiau kaip kartą per 2 metus. 2025 m. toks tyrimas buvo atliktas.</w:t>
      </w:r>
    </w:p>
    <w:p w14:paraId="67653C35" w14:textId="2D97EB3C" w:rsidR="00465A0B" w:rsidRPr="00EC38E1" w:rsidRDefault="00465A0B" w:rsidP="00465A0B">
      <w:pPr>
        <w:spacing w:line="276" w:lineRule="auto"/>
        <w:ind w:firstLine="720"/>
        <w:jc w:val="both"/>
        <w:rPr>
          <w:rFonts w:ascii="Arial" w:hAnsi="Arial" w:cs="Arial"/>
          <w:color w:val="000000" w:themeColor="text1"/>
          <w:lang w:val="en-US" w:eastAsia="lt-LT"/>
        </w:rPr>
      </w:pPr>
      <w:r w:rsidRPr="00EC38E1">
        <w:rPr>
          <w:rFonts w:ascii="Arial" w:hAnsi="Arial" w:cs="Arial"/>
          <w:color w:val="000000" w:themeColor="text1"/>
          <w:lang w:val="lt-LT" w:eastAsia="lt-LT"/>
        </w:rPr>
        <w:t xml:space="preserve">Tyrimo tikslas – išsiaiškinti vartotojų nuomonę apie Centro teikiamas paslaugas ir aptarnavimo kokybę, apibendrinti gautus rezultatus bei numatyti jų panaudojimo galimybes paslaugų kokybei gerinti. Interpretuojant duomenis pateikiamos prielaidos apie galimą rezultatų poveikį Centro veiklai ir tobulinimo kryptis. </w:t>
      </w:r>
      <w:r w:rsidRPr="00EC38E1">
        <w:rPr>
          <w:rFonts w:ascii="Arial" w:hAnsi="Arial" w:cs="Arial"/>
          <w:color w:val="000000" w:themeColor="text1"/>
          <w:lang w:val="en-US" w:eastAsia="lt-LT"/>
        </w:rPr>
        <w:t>Pagrindiniai apklausos rezultatai pateikiami žemi</w:t>
      </w:r>
      <w:r w:rsidR="00EC38E1">
        <w:rPr>
          <w:rFonts w:ascii="Arial" w:hAnsi="Arial" w:cs="Arial"/>
          <w:color w:val="000000" w:themeColor="text1"/>
          <w:lang w:val="en-US" w:eastAsia="lt-LT"/>
        </w:rPr>
        <w:t>au.</w:t>
      </w:r>
    </w:p>
    <w:p w14:paraId="73451281" w14:textId="4DABA3F6" w:rsidR="008F3D9A" w:rsidRPr="00EC38E1" w:rsidRDefault="00EB024F" w:rsidP="00C04769">
      <w:pPr>
        <w:spacing w:line="276" w:lineRule="auto"/>
        <w:ind w:firstLine="720"/>
        <w:jc w:val="both"/>
        <w:rPr>
          <w:rFonts w:ascii="Arial" w:hAnsi="Arial" w:cs="Arial"/>
          <w:color w:val="000000" w:themeColor="text1"/>
          <w:lang w:val="lt-LT"/>
        </w:rPr>
      </w:pPr>
      <w:r w:rsidRPr="00EC38E1">
        <w:rPr>
          <w:rFonts w:ascii="Arial" w:hAnsi="Arial" w:cs="Arial"/>
          <w:color w:val="000000" w:themeColor="text1"/>
          <w:lang w:val="lt-LT"/>
        </w:rPr>
        <w:t xml:space="preserve">  </w:t>
      </w:r>
    </w:p>
    <w:p w14:paraId="2B79CF2C" w14:textId="0B5BBEB5" w:rsidR="00465A0B" w:rsidRDefault="00884CC9" w:rsidP="00EB024F">
      <w:pPr>
        <w:spacing w:line="276" w:lineRule="auto"/>
        <w:jc w:val="both"/>
        <w:rPr>
          <w:rFonts w:ascii="Arial" w:hAnsi="Arial" w:cs="Arial"/>
          <w:color w:val="EE0000"/>
          <w:lang w:val="lt-LT"/>
        </w:rPr>
      </w:pPr>
      <w:r>
        <w:rPr>
          <w:noProof/>
        </w:rPr>
        <mc:AlternateContent>
          <mc:Choice Requires="wps">
            <w:drawing>
              <wp:anchor distT="0" distB="0" distL="114300" distR="114300" simplePos="0" relativeHeight="251659264" behindDoc="0" locked="0" layoutInCell="1" allowOverlap="1" wp14:anchorId="0366EB88" wp14:editId="4DCC5B3F">
                <wp:simplePos x="0" y="0"/>
                <wp:positionH relativeFrom="column">
                  <wp:posOffset>141196</wp:posOffset>
                </wp:positionH>
                <wp:positionV relativeFrom="paragraph">
                  <wp:posOffset>318774</wp:posOffset>
                </wp:positionV>
                <wp:extent cx="741752" cy="172649"/>
                <wp:effectExtent l="0" t="0" r="0" b="5715"/>
                <wp:wrapNone/>
                <wp:docPr id="1088509904" name="Rectangle 1"/>
                <wp:cNvGraphicFramePr/>
                <a:graphic xmlns:a="http://schemas.openxmlformats.org/drawingml/2006/main">
                  <a:graphicData uri="http://schemas.microsoft.com/office/word/2010/wordprocessingShape">
                    <wps:wsp>
                      <wps:cNvSpPr/>
                      <wps:spPr>
                        <a:xfrm>
                          <a:off x="0" y="0"/>
                          <a:ext cx="741752" cy="172649"/>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D6FDD4" id="Rectangle 1" o:spid="_x0000_s1026" style="position:absolute;margin-left:11.1pt;margin-top:25.1pt;width:58.4pt;height:1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" fillcolor="white [3212]" stroked="f" strokeweight="1pt"/>
            </w:pict>
          </mc:Fallback>
        </mc:AlternateContent>
      </w:r>
      <w:r w:rsidR="00EB024F">
        <w:rPr>
          <w:noProof/>
        </w:rPr>
        <w:drawing>
          <wp:inline distT="0" distB="0" distL="0" distR="0" wp14:anchorId="5CD87517" wp14:editId="0D8282B7">
            <wp:extent cx="5187950" cy="2182729"/>
            <wp:effectExtent l="0" t="0" r="0" b="8255"/>
            <wp:docPr id="212538237" name="Picture 9" descr="Formuojama atsakymų diagrama. Klausimo pavadinimas: 2. Kokiuose renginiuose ar veiklose dažniausiai dalyvaujate? (galimi keli pasirinkimai)&#10;. Atsakymų skaičius: 34 atsaky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ojama atsakymų diagrama. Klausimo pavadinimas: 2. Kokiuose renginiuose ar veiklose dažniausiai dalyvaujate? (galimi keli pasirinkimai)&#10;. Atsakymų skaičius: 34 atsakymai."/>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13318" cy="2193402"/>
                    </a:xfrm>
                    <a:prstGeom prst="rect">
                      <a:avLst/>
                    </a:prstGeom>
                    <a:noFill/>
                    <a:ln>
                      <a:noFill/>
                    </a:ln>
                  </pic:spPr>
                </pic:pic>
              </a:graphicData>
            </a:graphic>
          </wp:inline>
        </w:drawing>
      </w:r>
    </w:p>
    <w:p w14:paraId="4263FCBD" w14:textId="75E4B8A5" w:rsidR="00EB024F" w:rsidRDefault="00884CC9" w:rsidP="00EB024F">
      <w:pPr>
        <w:spacing w:line="276" w:lineRule="auto"/>
        <w:jc w:val="both"/>
        <w:rPr>
          <w:rFonts w:ascii="Arial" w:hAnsi="Arial" w:cs="Arial"/>
          <w:color w:val="EE0000"/>
          <w:lang w:val="lt-LT"/>
        </w:rPr>
      </w:pPr>
      <w:r>
        <w:rPr>
          <w:noProof/>
        </w:rPr>
        <w:lastRenderedPageBreak/>
        <mc:AlternateContent>
          <mc:Choice Requires="wps">
            <w:drawing>
              <wp:anchor distT="0" distB="0" distL="114300" distR="114300" simplePos="0" relativeHeight="251661312" behindDoc="0" locked="0" layoutInCell="1" allowOverlap="1" wp14:anchorId="50556EB4" wp14:editId="35270000">
                <wp:simplePos x="0" y="0"/>
                <wp:positionH relativeFrom="column">
                  <wp:posOffset>95143</wp:posOffset>
                </wp:positionH>
                <wp:positionV relativeFrom="paragraph">
                  <wp:posOffset>510975</wp:posOffset>
                </wp:positionV>
                <wp:extent cx="741752" cy="172649"/>
                <wp:effectExtent l="0" t="0" r="0" b="5715"/>
                <wp:wrapNone/>
                <wp:docPr id="1612137535" name="Rectangle 1"/>
                <wp:cNvGraphicFramePr/>
                <a:graphic xmlns:a="http://schemas.openxmlformats.org/drawingml/2006/main">
                  <a:graphicData uri="http://schemas.microsoft.com/office/word/2010/wordprocessingShape">
                    <wps:wsp>
                      <wps:cNvSpPr/>
                      <wps:spPr>
                        <a:xfrm>
                          <a:off x="0" y="0"/>
                          <a:ext cx="741752" cy="172649"/>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69C5AE1" id="Rectangle 1" o:spid="_x0000_s1026" style="position:absolute;margin-left:7.5pt;margin-top:40.25pt;width:58.4pt;height:13.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" fillcolor="white [3212]" stroked="f" strokeweight="1pt"/>
            </w:pict>
          </mc:Fallback>
        </mc:AlternateContent>
      </w:r>
      <w:r w:rsidR="00EB024F">
        <w:rPr>
          <w:rFonts w:ascii="Arial" w:hAnsi="Arial" w:cs="Arial"/>
          <w:color w:val="EE0000"/>
          <w:lang w:val="lt-LT"/>
        </w:rPr>
        <w:br/>
      </w:r>
      <w:r w:rsidR="00EB024F">
        <w:rPr>
          <w:noProof/>
        </w:rPr>
        <w:drawing>
          <wp:inline distT="0" distB="0" distL="0" distR="0" wp14:anchorId="6153DAFE" wp14:editId="5A8A7A4B">
            <wp:extent cx="4978400" cy="2094564"/>
            <wp:effectExtent l="0" t="0" r="0" b="1270"/>
            <wp:docPr id="1465501077" name="Picture 10" descr="Formuojama atsakymų diagrama. Klausimo pavadinimas: 5. Kas Jums svarbiausia renkantis kultūrinį renginį? (galimi keli pasirinkimai)&#10;. Atsakymų skaičius: 34 atsaky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muojama atsakymų diagrama. Klausimo pavadinimas: 5. Kas Jums svarbiausia renkantis kultūrinį renginį? (galimi keli pasirinkimai)&#10;. Atsakymų skaičius: 34 atsakymai."/>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1009" cy="2104076"/>
                    </a:xfrm>
                    <a:prstGeom prst="rect">
                      <a:avLst/>
                    </a:prstGeom>
                    <a:noFill/>
                    <a:ln>
                      <a:noFill/>
                    </a:ln>
                  </pic:spPr>
                </pic:pic>
              </a:graphicData>
            </a:graphic>
          </wp:inline>
        </w:drawing>
      </w:r>
    </w:p>
    <w:p w14:paraId="1C0172C4" w14:textId="628C7DC3" w:rsidR="00EB024F" w:rsidRDefault="00884CC9" w:rsidP="00EB024F">
      <w:pPr>
        <w:spacing w:line="276" w:lineRule="auto"/>
        <w:jc w:val="both"/>
        <w:rPr>
          <w:rFonts w:ascii="Arial" w:hAnsi="Arial" w:cs="Arial"/>
          <w:color w:val="EE0000"/>
          <w:lang w:val="lt-LT"/>
        </w:rPr>
      </w:pPr>
      <w:r>
        <w:rPr>
          <w:noProof/>
        </w:rPr>
        <mc:AlternateContent>
          <mc:Choice Requires="wps">
            <w:drawing>
              <wp:anchor distT="0" distB="0" distL="114300" distR="114300" simplePos="0" relativeHeight="251663360" behindDoc="0" locked="0" layoutInCell="1" allowOverlap="1" wp14:anchorId="1EB477F5" wp14:editId="07FA472A">
                <wp:simplePos x="0" y="0"/>
                <wp:positionH relativeFrom="column">
                  <wp:posOffset>140676</wp:posOffset>
                </wp:positionH>
                <wp:positionV relativeFrom="paragraph">
                  <wp:posOffset>458101</wp:posOffset>
                </wp:positionV>
                <wp:extent cx="741752" cy="172649"/>
                <wp:effectExtent l="0" t="0" r="0" b="5715"/>
                <wp:wrapNone/>
                <wp:docPr id="571587028" name="Rectangle 1"/>
                <wp:cNvGraphicFramePr/>
                <a:graphic xmlns:a="http://schemas.openxmlformats.org/drawingml/2006/main">
                  <a:graphicData uri="http://schemas.microsoft.com/office/word/2010/wordprocessingShape">
                    <wps:wsp>
                      <wps:cNvSpPr/>
                      <wps:spPr>
                        <a:xfrm>
                          <a:off x="0" y="0"/>
                          <a:ext cx="741752" cy="172649"/>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5F8B0E" id="Rectangle 1" o:spid="_x0000_s1026" style="position:absolute;margin-left:11.1pt;margin-top:36.05pt;width:58.4pt;height:13.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" fillcolor="white [3212]" stroked="f" strokeweight="1pt"/>
            </w:pict>
          </mc:Fallback>
        </mc:AlternateContent>
      </w:r>
      <w:r w:rsidR="00EB024F">
        <w:rPr>
          <w:noProof/>
        </w:rPr>
        <w:drawing>
          <wp:inline distT="0" distB="0" distL="0" distR="0" wp14:anchorId="3BCF9399" wp14:editId="47852934">
            <wp:extent cx="4838700" cy="2194434"/>
            <wp:effectExtent l="0" t="0" r="0" b="0"/>
            <wp:docPr id="1827917290" name="Picture 11" descr="Formuojama atsakymų diagrama. Klausimo pavadinimas: 7. Kokiomis viešinimo priemonėmis Jus pasiekia informacija apie planuojamus kultūros renginius? (galimi keli pasirinkimai)&#10;. Atsakymų skaičius: 34 atsaky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uojama atsakymų diagrama. Klausimo pavadinimas: 7. Kokiomis viešinimo priemonėmis Jus pasiekia informacija apie planuojamus kultūros renginius? (galimi keli pasirinkimai)&#10;. Atsakymų skaičius: 34 atsakymai."/>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5717" cy="2206687"/>
                    </a:xfrm>
                    <a:prstGeom prst="rect">
                      <a:avLst/>
                    </a:prstGeom>
                    <a:noFill/>
                    <a:ln>
                      <a:noFill/>
                    </a:ln>
                  </pic:spPr>
                </pic:pic>
              </a:graphicData>
            </a:graphic>
          </wp:inline>
        </w:drawing>
      </w:r>
    </w:p>
    <w:p w14:paraId="2D11FCF6" w14:textId="42C18A5D" w:rsidR="00EB024F" w:rsidRDefault="00884CC9" w:rsidP="00EB024F">
      <w:pPr>
        <w:spacing w:line="276" w:lineRule="auto"/>
        <w:jc w:val="both"/>
        <w:rPr>
          <w:rFonts w:ascii="Arial" w:hAnsi="Arial" w:cs="Arial"/>
          <w:color w:val="EE0000"/>
          <w:lang w:val="lt-LT"/>
        </w:rPr>
      </w:pPr>
      <w:r>
        <w:rPr>
          <w:noProof/>
        </w:rPr>
        <mc:AlternateContent>
          <mc:Choice Requires="wps">
            <w:drawing>
              <wp:anchor distT="0" distB="0" distL="114300" distR="114300" simplePos="0" relativeHeight="251665408" behindDoc="0" locked="0" layoutInCell="1" allowOverlap="1" wp14:anchorId="15E5FA8A" wp14:editId="719C566F">
                <wp:simplePos x="0" y="0"/>
                <wp:positionH relativeFrom="column">
                  <wp:posOffset>31972</wp:posOffset>
                </wp:positionH>
                <wp:positionV relativeFrom="paragraph">
                  <wp:posOffset>315866</wp:posOffset>
                </wp:positionV>
                <wp:extent cx="741752" cy="172649"/>
                <wp:effectExtent l="0" t="0" r="0" b="5715"/>
                <wp:wrapNone/>
                <wp:docPr id="1368501272" name="Rectangle 1"/>
                <wp:cNvGraphicFramePr/>
                <a:graphic xmlns:a="http://schemas.openxmlformats.org/drawingml/2006/main">
                  <a:graphicData uri="http://schemas.microsoft.com/office/word/2010/wordprocessingShape">
                    <wps:wsp>
                      <wps:cNvSpPr/>
                      <wps:spPr>
                        <a:xfrm>
                          <a:off x="0" y="0"/>
                          <a:ext cx="741752" cy="172649"/>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E2D5FD" id="Rectangle 1" o:spid="_x0000_s1026" style="position:absolute;margin-left:2.5pt;margin-top:24.85pt;width:58.4pt;height:13.6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" fillcolor="white [3212]" stroked="f" strokeweight="1pt"/>
            </w:pict>
          </mc:Fallback>
        </mc:AlternateContent>
      </w:r>
      <w:r w:rsidR="00EB024F">
        <w:rPr>
          <w:noProof/>
        </w:rPr>
        <w:drawing>
          <wp:inline distT="0" distB="0" distL="0" distR="0" wp14:anchorId="735038D1" wp14:editId="007FF275">
            <wp:extent cx="4845050" cy="2038459"/>
            <wp:effectExtent l="0" t="0" r="0" b="0"/>
            <wp:docPr id="1199494910" name="Picture 12" descr="Formuojama atsakymų diagrama. Klausimo pavadinimas: 8. Ar turite Klaipėdos rajono gyventojo kortelę ,,Atviri horizontai&quot;, kuri suteikia nuolaidą renginiams? . Atsakymų skaičius: 34 atsaky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rmuojama atsakymų diagrama. Klausimo pavadinimas: 8. Ar turite Klaipėdos rajono gyventojo kortelę ,,Atviri horizontai&quot;, kuri suteikia nuolaidą renginiams? . Atsakymų skaičius: 34 atsakymai."/>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68703" cy="2048411"/>
                    </a:xfrm>
                    <a:prstGeom prst="rect">
                      <a:avLst/>
                    </a:prstGeom>
                    <a:noFill/>
                    <a:ln>
                      <a:noFill/>
                    </a:ln>
                  </pic:spPr>
                </pic:pic>
              </a:graphicData>
            </a:graphic>
          </wp:inline>
        </w:drawing>
      </w:r>
    </w:p>
    <w:p w14:paraId="4E46210E" w14:textId="15ACC6AE" w:rsidR="00EB024F" w:rsidRDefault="00884CC9" w:rsidP="00EB024F">
      <w:pPr>
        <w:spacing w:line="276" w:lineRule="auto"/>
        <w:jc w:val="both"/>
        <w:rPr>
          <w:rFonts w:ascii="Arial" w:hAnsi="Arial" w:cs="Arial"/>
          <w:color w:val="EE0000"/>
          <w:lang w:val="lt-LT"/>
        </w:rPr>
      </w:pPr>
      <w:r>
        <w:rPr>
          <w:noProof/>
        </w:rPr>
        <mc:AlternateContent>
          <mc:Choice Requires="wps">
            <w:drawing>
              <wp:anchor distT="0" distB="0" distL="114300" distR="114300" simplePos="0" relativeHeight="251667456" behindDoc="0" locked="0" layoutInCell="1" allowOverlap="1" wp14:anchorId="204EB956" wp14:editId="7DC36CC8">
                <wp:simplePos x="0" y="0"/>
                <wp:positionH relativeFrom="column">
                  <wp:posOffset>108705</wp:posOffset>
                </wp:positionH>
                <wp:positionV relativeFrom="paragraph">
                  <wp:posOffset>313326</wp:posOffset>
                </wp:positionV>
                <wp:extent cx="741752" cy="172649"/>
                <wp:effectExtent l="0" t="0" r="0" b="5715"/>
                <wp:wrapNone/>
                <wp:docPr id="1595323591" name="Rectangle 1"/>
                <wp:cNvGraphicFramePr/>
                <a:graphic xmlns:a="http://schemas.openxmlformats.org/drawingml/2006/main">
                  <a:graphicData uri="http://schemas.microsoft.com/office/word/2010/wordprocessingShape">
                    <wps:wsp>
                      <wps:cNvSpPr/>
                      <wps:spPr>
                        <a:xfrm>
                          <a:off x="0" y="0"/>
                          <a:ext cx="741752" cy="172649"/>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F9CC76" id="Rectangle 1" o:spid="_x0000_s1026" style="position:absolute;margin-left:8.55pt;margin-top:24.65pt;width:58.4pt;height:13.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" fillcolor="white [3212]" stroked="f" strokeweight="1pt"/>
            </w:pict>
          </mc:Fallback>
        </mc:AlternateContent>
      </w:r>
      <w:r w:rsidR="00EB024F">
        <w:rPr>
          <w:noProof/>
        </w:rPr>
        <w:drawing>
          <wp:inline distT="0" distB="0" distL="0" distR="0" wp14:anchorId="4819B3D3" wp14:editId="5D4A2525">
            <wp:extent cx="4914900" cy="2067848"/>
            <wp:effectExtent l="0" t="0" r="0" b="8890"/>
            <wp:docPr id="728027613" name="Picture 13" descr="Formuojama atsakymų diagrama. Klausimo pavadinimas: 11. Jūsų gyvenamoji vieta&#10;. Atsakymų skaičius: 34 atsaky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ormuojama atsakymų diagrama. Klausimo pavadinimas: 11. Jūsų gyvenamoji vieta&#10;. Atsakymų skaičius: 34 atsakymai."/>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39496" cy="2078196"/>
                    </a:xfrm>
                    <a:prstGeom prst="rect">
                      <a:avLst/>
                    </a:prstGeom>
                    <a:noFill/>
                    <a:ln>
                      <a:noFill/>
                    </a:ln>
                  </pic:spPr>
                </pic:pic>
              </a:graphicData>
            </a:graphic>
          </wp:inline>
        </w:drawing>
      </w:r>
    </w:p>
    <w:p w14:paraId="0B3285A6" w14:textId="77777777" w:rsidR="00EB024F" w:rsidRDefault="00EB024F" w:rsidP="00C04769">
      <w:pPr>
        <w:spacing w:line="276" w:lineRule="auto"/>
        <w:ind w:firstLine="720"/>
        <w:jc w:val="both"/>
        <w:rPr>
          <w:rFonts w:ascii="Arial" w:hAnsi="Arial" w:cs="Arial"/>
          <w:color w:val="EE0000"/>
          <w:lang w:val="lt-LT"/>
        </w:rPr>
      </w:pPr>
    </w:p>
    <w:p w14:paraId="200A9D0E" w14:textId="77777777" w:rsidR="008A3589" w:rsidRPr="006239D6" w:rsidRDefault="008A3589" w:rsidP="00C04769">
      <w:pPr>
        <w:spacing w:line="276" w:lineRule="auto"/>
        <w:ind w:firstLine="720"/>
        <w:jc w:val="both"/>
        <w:rPr>
          <w:rFonts w:ascii="Arial" w:hAnsi="Arial" w:cs="Arial"/>
          <w:color w:val="EE0000"/>
          <w:lang w:val="lt-LT" w:eastAsia="lt-LT"/>
        </w:rPr>
      </w:pPr>
    </w:p>
    <w:p w14:paraId="28982415" w14:textId="59075284" w:rsidR="00382932" w:rsidRPr="006239D6" w:rsidRDefault="009742D7" w:rsidP="00C035CA">
      <w:pPr>
        <w:spacing w:before="240" w:line="276" w:lineRule="auto"/>
        <w:ind w:firstLine="567"/>
        <w:jc w:val="both"/>
        <w:rPr>
          <w:rFonts w:ascii="Arial" w:hAnsi="Arial" w:cs="Arial"/>
          <w:b/>
          <w:color w:val="000000" w:themeColor="text1"/>
          <w:lang w:val="lt-LT"/>
        </w:rPr>
      </w:pPr>
      <w:r w:rsidRPr="006239D6">
        <w:rPr>
          <w:rFonts w:ascii="Arial" w:hAnsi="Arial" w:cs="Arial"/>
          <w:b/>
          <w:color w:val="000000" w:themeColor="text1"/>
          <w:lang w:val="lt-LT"/>
        </w:rPr>
        <w:lastRenderedPageBreak/>
        <w:t>7</w:t>
      </w:r>
      <w:r w:rsidR="00382932" w:rsidRPr="006239D6">
        <w:rPr>
          <w:rFonts w:ascii="Arial" w:hAnsi="Arial" w:cs="Arial"/>
          <w:b/>
          <w:color w:val="000000" w:themeColor="text1"/>
          <w:lang w:val="lt-LT"/>
        </w:rPr>
        <w:t>. Įstaigoje atlikti kitų institucijų patikrinimai per ataskaitinius metus:</w:t>
      </w:r>
    </w:p>
    <w:p w14:paraId="6FAD0BE6" w14:textId="3D9AF6B7" w:rsidR="00382932" w:rsidRPr="006239D6" w:rsidRDefault="00963B98" w:rsidP="000947DA">
      <w:pPr>
        <w:spacing w:line="276" w:lineRule="auto"/>
        <w:jc w:val="both"/>
        <w:rPr>
          <w:rFonts w:ascii="Arial" w:hAnsi="Arial" w:cs="Arial"/>
          <w:i/>
          <w:color w:val="000000" w:themeColor="text1"/>
          <w:lang w:val="lt-LT"/>
        </w:rPr>
      </w:pPr>
      <w:r w:rsidRPr="006239D6">
        <w:rPr>
          <w:rFonts w:ascii="Arial" w:hAnsi="Arial" w:cs="Arial"/>
          <w:i/>
          <w:color w:val="000000" w:themeColor="text1"/>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616"/>
        <w:gridCol w:w="1267"/>
        <w:gridCol w:w="3086"/>
      </w:tblGrid>
      <w:tr w:rsidR="00EC38E1" w:rsidRPr="00EC38E1" w14:paraId="016705C1" w14:textId="77777777" w:rsidTr="00267C49">
        <w:tc>
          <w:tcPr>
            <w:tcW w:w="670" w:type="dxa"/>
          </w:tcPr>
          <w:p w14:paraId="5CAE6153" w14:textId="77777777" w:rsidR="00382932" w:rsidRPr="00EC38E1" w:rsidRDefault="00382932"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Eil. Nr.</w:t>
            </w:r>
          </w:p>
        </w:tc>
        <w:tc>
          <w:tcPr>
            <w:tcW w:w="4616" w:type="dxa"/>
          </w:tcPr>
          <w:p w14:paraId="28D8A736" w14:textId="77777777" w:rsidR="00382932" w:rsidRPr="00EC38E1" w:rsidRDefault="00382932"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Patikrinimo pavadinimas</w:t>
            </w:r>
          </w:p>
        </w:tc>
        <w:tc>
          <w:tcPr>
            <w:tcW w:w="1267" w:type="dxa"/>
          </w:tcPr>
          <w:p w14:paraId="1A939856" w14:textId="77777777" w:rsidR="00382932" w:rsidRPr="00EC38E1" w:rsidRDefault="00382932"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Data</w:t>
            </w:r>
          </w:p>
        </w:tc>
        <w:tc>
          <w:tcPr>
            <w:tcW w:w="3086" w:type="dxa"/>
          </w:tcPr>
          <w:p w14:paraId="2B47ED4A" w14:textId="77777777" w:rsidR="00382932" w:rsidRPr="00EC38E1" w:rsidRDefault="00382932"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 xml:space="preserve">Pažeidimų pobūdis </w:t>
            </w:r>
          </w:p>
        </w:tc>
      </w:tr>
      <w:tr w:rsidR="00EC38E1" w:rsidRPr="00EC38E1" w14:paraId="548B4081" w14:textId="77777777" w:rsidTr="00267C49">
        <w:tc>
          <w:tcPr>
            <w:tcW w:w="670" w:type="dxa"/>
          </w:tcPr>
          <w:p w14:paraId="685476BB" w14:textId="155F7BC3" w:rsidR="00210D45" w:rsidRPr="00EC38E1" w:rsidRDefault="00210D45"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1.</w:t>
            </w:r>
          </w:p>
        </w:tc>
        <w:tc>
          <w:tcPr>
            <w:tcW w:w="4616" w:type="dxa"/>
          </w:tcPr>
          <w:p w14:paraId="0B5BD7ED" w14:textId="23353716" w:rsidR="00210D45" w:rsidRPr="00EC38E1" w:rsidRDefault="00465A0B"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Klaipėdos rajono savivaldybės 2025 metų metinių ataskaitų rinkinio auditas.</w:t>
            </w:r>
          </w:p>
        </w:tc>
        <w:tc>
          <w:tcPr>
            <w:tcW w:w="1267" w:type="dxa"/>
          </w:tcPr>
          <w:p w14:paraId="5D7764EE" w14:textId="4C60C628" w:rsidR="00210D45" w:rsidRPr="00EC38E1" w:rsidRDefault="00465A0B" w:rsidP="000947DA">
            <w:pPr>
              <w:spacing w:line="276" w:lineRule="auto"/>
              <w:jc w:val="both"/>
              <w:rPr>
                <w:rFonts w:ascii="Arial" w:hAnsi="Arial" w:cs="Arial"/>
                <w:color w:val="000000" w:themeColor="text1"/>
                <w:lang w:val="en-US"/>
              </w:rPr>
            </w:pPr>
            <w:r w:rsidRPr="00EC38E1">
              <w:rPr>
                <w:rFonts w:ascii="Arial" w:hAnsi="Arial" w:cs="Arial"/>
                <w:color w:val="000000" w:themeColor="text1"/>
                <w:lang w:val="en-US"/>
              </w:rPr>
              <w:t xml:space="preserve">Pradėtas </w:t>
            </w:r>
            <w:r w:rsidR="00B6256E" w:rsidRPr="00EC38E1">
              <w:rPr>
                <w:rFonts w:ascii="Arial" w:hAnsi="Arial" w:cs="Arial"/>
                <w:color w:val="000000" w:themeColor="text1"/>
                <w:lang w:val="en-US"/>
              </w:rPr>
              <w:t>2025-09-15, audito pabaiga 2026-05-15</w:t>
            </w:r>
          </w:p>
        </w:tc>
        <w:tc>
          <w:tcPr>
            <w:tcW w:w="3086" w:type="dxa"/>
          </w:tcPr>
          <w:p w14:paraId="4867E364" w14:textId="0B3BFA14" w:rsidR="00210D45" w:rsidRPr="00EC38E1" w:rsidRDefault="00B6256E"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Auditas nebaigtas</w:t>
            </w:r>
          </w:p>
        </w:tc>
      </w:tr>
      <w:tr w:rsidR="00EC38E1" w:rsidRPr="00EC38E1" w14:paraId="77371B10" w14:textId="77777777" w:rsidTr="00267C49">
        <w:tc>
          <w:tcPr>
            <w:tcW w:w="670" w:type="dxa"/>
          </w:tcPr>
          <w:p w14:paraId="0D0250AD" w14:textId="23F76F11" w:rsidR="00B6256E" w:rsidRPr="00EC38E1" w:rsidRDefault="00B6256E"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2.</w:t>
            </w:r>
          </w:p>
        </w:tc>
        <w:tc>
          <w:tcPr>
            <w:tcW w:w="4616" w:type="dxa"/>
          </w:tcPr>
          <w:p w14:paraId="2CDDA6A9" w14:textId="6BFE27F3" w:rsidR="00B6256E" w:rsidRPr="00EC38E1" w:rsidRDefault="00B6256E" w:rsidP="000947DA">
            <w:pPr>
              <w:spacing w:line="276" w:lineRule="auto"/>
              <w:jc w:val="both"/>
              <w:rPr>
                <w:rFonts w:ascii="Arial" w:hAnsi="Arial" w:cs="Arial"/>
                <w:color w:val="000000" w:themeColor="text1"/>
                <w:lang w:val="lt-LT"/>
              </w:rPr>
            </w:pPr>
            <w:r w:rsidRPr="00EC38E1">
              <w:rPr>
                <w:rFonts w:ascii="Arial" w:hAnsi="Arial" w:cs="Arial"/>
                <w:color w:val="000000" w:themeColor="text1"/>
                <w:lang w:val="lt-LT"/>
              </w:rPr>
              <w:t xml:space="preserve">Profesinės rizikos veiksnių tyrimas ir vertinimas </w:t>
            </w:r>
          </w:p>
        </w:tc>
        <w:tc>
          <w:tcPr>
            <w:tcW w:w="1267" w:type="dxa"/>
          </w:tcPr>
          <w:p w14:paraId="4E4F6282" w14:textId="09E90989" w:rsidR="00B6256E" w:rsidRPr="00EC38E1" w:rsidRDefault="00B6256E" w:rsidP="000947DA">
            <w:pPr>
              <w:spacing w:line="276" w:lineRule="auto"/>
              <w:jc w:val="both"/>
              <w:rPr>
                <w:rFonts w:ascii="Arial" w:hAnsi="Arial" w:cs="Arial"/>
                <w:color w:val="000000" w:themeColor="text1"/>
                <w:lang w:val="en-US"/>
              </w:rPr>
            </w:pPr>
            <w:r w:rsidRPr="00EC38E1">
              <w:rPr>
                <w:rFonts w:ascii="Arial" w:hAnsi="Arial" w:cs="Arial"/>
                <w:color w:val="000000" w:themeColor="text1"/>
                <w:lang w:val="en-US"/>
              </w:rPr>
              <w:t>2025-03-31</w:t>
            </w:r>
          </w:p>
        </w:tc>
        <w:tc>
          <w:tcPr>
            <w:tcW w:w="3086" w:type="dxa"/>
          </w:tcPr>
          <w:p w14:paraId="5682E925" w14:textId="6BBB6836" w:rsidR="00B6256E" w:rsidRPr="00EC38E1" w:rsidRDefault="00B6256E" w:rsidP="00B6256E">
            <w:pPr>
              <w:spacing w:line="276" w:lineRule="auto"/>
              <w:rPr>
                <w:rFonts w:ascii="Arial" w:hAnsi="Arial" w:cs="Arial"/>
                <w:color w:val="000000" w:themeColor="text1"/>
                <w:lang w:val="lt-LT"/>
              </w:rPr>
            </w:pPr>
            <w:r w:rsidRPr="00EC38E1">
              <w:rPr>
                <w:rFonts w:ascii="Arial" w:hAnsi="Arial" w:cs="Arial"/>
                <w:color w:val="000000" w:themeColor="text1"/>
                <w:lang w:val="lt-LT"/>
              </w:rPr>
              <w:t>Pažeidimų nerasta. Išvados: Atliekant tyrimą nustatyta, kad įstaigos darbuotojai nesusiduria su priekabiavimu žodžiais ar nemaloniu elgesiu bei ujimu</w:t>
            </w:r>
            <w:r w:rsidRPr="00EC38E1">
              <w:rPr>
                <w:rFonts w:ascii="Arial" w:hAnsi="Arial" w:cs="Arial"/>
                <w:b/>
                <w:bCs/>
                <w:color w:val="000000" w:themeColor="text1"/>
                <w:lang w:val="lt-LT"/>
              </w:rPr>
              <w:t xml:space="preserve"> </w:t>
            </w:r>
            <w:r w:rsidRPr="00EC38E1">
              <w:rPr>
                <w:rFonts w:ascii="Arial" w:hAnsi="Arial" w:cs="Arial"/>
                <w:color w:val="000000" w:themeColor="text1"/>
                <w:lang w:val="lt-LT"/>
              </w:rPr>
              <w:t>savo darbe</w:t>
            </w:r>
            <w:r w:rsidR="00EC38E1" w:rsidRPr="00EC38E1">
              <w:rPr>
                <w:rFonts w:ascii="Arial" w:hAnsi="Arial" w:cs="Arial"/>
                <w:color w:val="000000" w:themeColor="text1"/>
                <w:lang w:val="lt-LT"/>
              </w:rPr>
              <w:t>.</w:t>
            </w:r>
          </w:p>
        </w:tc>
      </w:tr>
    </w:tbl>
    <w:p w14:paraId="79384CB3" w14:textId="489592E3" w:rsidR="000F1655" w:rsidRPr="006239D6" w:rsidRDefault="00032AE4" w:rsidP="00EC0BCB">
      <w:pPr>
        <w:spacing w:line="276" w:lineRule="auto"/>
        <w:jc w:val="both"/>
        <w:rPr>
          <w:rFonts w:ascii="Arial" w:hAnsi="Arial" w:cs="Arial"/>
          <w:iCs/>
          <w:color w:val="000000" w:themeColor="text1"/>
          <w:lang w:val="lt-LT"/>
        </w:rPr>
      </w:pPr>
      <w:r w:rsidRPr="006239D6">
        <w:rPr>
          <w:rFonts w:ascii="Arial" w:hAnsi="Arial" w:cs="Arial"/>
          <w:iCs/>
          <w:color w:val="000000" w:themeColor="text1"/>
          <w:lang w:val="lt-LT"/>
        </w:rPr>
        <w:t>*</w:t>
      </w:r>
      <w:r w:rsidR="00382932" w:rsidRPr="006239D6">
        <w:rPr>
          <w:rFonts w:ascii="Arial" w:hAnsi="Arial" w:cs="Arial"/>
          <w:iCs/>
          <w:color w:val="000000" w:themeColor="text1"/>
          <w:lang w:val="lt-LT"/>
        </w:rPr>
        <w:t xml:space="preserve">Pastaba: </w:t>
      </w:r>
      <w:r w:rsidR="000F1655" w:rsidRPr="006239D6">
        <w:rPr>
          <w:rFonts w:ascii="Arial" w:hAnsi="Arial" w:cs="Arial"/>
          <w:iCs/>
          <w:color w:val="000000" w:themeColor="text1"/>
          <w:lang w:val="lt-LT"/>
        </w:rPr>
        <w:t xml:space="preserve">patikrinimai organizuoti, tačiau </w:t>
      </w:r>
      <w:r w:rsidR="00E03BD3" w:rsidRPr="006239D6">
        <w:rPr>
          <w:rFonts w:ascii="Arial" w:hAnsi="Arial" w:cs="Arial"/>
          <w:iCs/>
          <w:color w:val="000000" w:themeColor="text1"/>
          <w:lang w:val="lt-LT"/>
        </w:rPr>
        <w:t>išvados</w:t>
      </w:r>
      <w:r w:rsidR="000F1655" w:rsidRPr="006239D6">
        <w:rPr>
          <w:rFonts w:ascii="Arial" w:hAnsi="Arial" w:cs="Arial"/>
          <w:iCs/>
          <w:color w:val="000000" w:themeColor="text1"/>
          <w:lang w:val="lt-LT"/>
        </w:rPr>
        <w:t xml:space="preserve"> iš Savivaldybės kontrolės ir audito tarnybos</w:t>
      </w:r>
      <w:r w:rsidR="00EC38E1">
        <w:rPr>
          <w:rFonts w:ascii="Arial" w:hAnsi="Arial" w:cs="Arial"/>
          <w:iCs/>
          <w:color w:val="000000" w:themeColor="text1"/>
          <w:lang w:val="lt-LT"/>
        </w:rPr>
        <w:t xml:space="preserve"> dar</w:t>
      </w:r>
      <w:r w:rsidR="000F1655" w:rsidRPr="006239D6">
        <w:rPr>
          <w:rFonts w:ascii="Arial" w:hAnsi="Arial" w:cs="Arial"/>
          <w:iCs/>
          <w:color w:val="000000" w:themeColor="text1"/>
          <w:lang w:val="lt-LT"/>
        </w:rPr>
        <w:t xml:space="preserve"> negautos</w:t>
      </w:r>
      <w:r w:rsidR="00EC38E1">
        <w:rPr>
          <w:rFonts w:ascii="Arial" w:hAnsi="Arial" w:cs="Arial"/>
          <w:iCs/>
          <w:color w:val="000000" w:themeColor="text1"/>
          <w:lang w:val="lt-LT"/>
        </w:rPr>
        <w:t>.</w:t>
      </w:r>
    </w:p>
    <w:p w14:paraId="48442A65" w14:textId="77777777" w:rsidR="00EC38E1" w:rsidRDefault="00EC38E1" w:rsidP="00C035CA">
      <w:pPr>
        <w:spacing w:before="240" w:line="276" w:lineRule="auto"/>
        <w:rPr>
          <w:rFonts w:ascii="Arial" w:hAnsi="Arial" w:cs="Arial"/>
          <w:b/>
          <w:color w:val="000000" w:themeColor="text1"/>
          <w:lang w:val="lt-LT"/>
        </w:rPr>
      </w:pPr>
    </w:p>
    <w:p w14:paraId="1661F7A4" w14:textId="229EDEDC" w:rsidR="00382932" w:rsidRPr="005D37FA" w:rsidRDefault="00A95F82" w:rsidP="00C035CA">
      <w:pPr>
        <w:spacing w:before="240" w:line="276" w:lineRule="auto"/>
        <w:rPr>
          <w:rFonts w:ascii="Arial" w:hAnsi="Arial" w:cs="Arial"/>
          <w:b/>
          <w:color w:val="000000" w:themeColor="text1"/>
          <w:lang w:val="lt-LT"/>
        </w:rPr>
      </w:pPr>
      <w:r w:rsidRPr="005D37FA">
        <w:rPr>
          <w:rFonts w:ascii="Arial" w:hAnsi="Arial" w:cs="Arial"/>
          <w:b/>
          <w:color w:val="000000" w:themeColor="text1"/>
          <w:lang w:val="lt-LT"/>
        </w:rPr>
        <w:t>8</w:t>
      </w:r>
      <w:r w:rsidR="00382932" w:rsidRPr="005D37FA">
        <w:rPr>
          <w:rFonts w:ascii="Arial" w:hAnsi="Arial" w:cs="Arial"/>
          <w:b/>
          <w:color w:val="000000" w:themeColor="text1"/>
          <w:lang w:val="lt-LT"/>
        </w:rPr>
        <w:t>. Vadovo veikla, įgyvendinant įstaigos tikslus</w:t>
      </w:r>
      <w:r w:rsidR="005D37FA" w:rsidRPr="005D37FA">
        <w:rPr>
          <w:rFonts w:ascii="Arial" w:hAnsi="Arial" w:cs="Arial"/>
          <w:b/>
          <w:color w:val="000000" w:themeColor="text1"/>
          <w:lang w:val="lt-LT"/>
        </w:rPr>
        <w:t xml:space="preserve"> (2025 m.)</w:t>
      </w:r>
      <w:r w:rsidR="00382932" w:rsidRPr="005D37FA">
        <w:rPr>
          <w:rFonts w:ascii="Arial" w:hAnsi="Arial" w:cs="Arial"/>
          <w:b/>
          <w:color w:val="000000" w:themeColor="text1"/>
          <w:lang w:val="lt-LT"/>
        </w:rPr>
        <w:t>:</w:t>
      </w:r>
    </w:p>
    <w:p w14:paraId="69C51005" w14:textId="77777777" w:rsidR="005D37FA" w:rsidRPr="005D37FA" w:rsidRDefault="005D37FA" w:rsidP="005D37FA">
      <w:pPr>
        <w:jc w:val="both"/>
        <w:rPr>
          <w:rFonts w:ascii="Arial" w:hAnsi="Arial" w:cs="Arial"/>
          <w:b/>
          <w:bCs/>
          <w:strike/>
          <w:kern w:val="2"/>
          <w:lang w:val="lt-LT"/>
        </w:rPr>
      </w:pPr>
      <w:r w:rsidRPr="005D37FA">
        <w:rPr>
          <w:rFonts w:ascii="Arial" w:hAnsi="Arial" w:cs="Arial"/>
          <w:b/>
          <w:bCs/>
          <w:lang w:val="lt-LT"/>
        </w:rPr>
        <w:t>Modernizuota Priekulės meno ir kultūros centro infrastruktūra, kuri padidino centro patrauklumą, efektyvumą,  saugumą ir bendrą estetiką:</w:t>
      </w:r>
    </w:p>
    <w:p w14:paraId="48047B43"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Atnaujintos žiūrovinės dalies akustinės užuolaidos, kurios sujungė daugiafunkcinę salės dalį su teatrine erdve.</w:t>
      </w:r>
    </w:p>
    <w:p w14:paraId="6EF9A54F"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Atnaujintas žiūrovinės dalies apšvietimas, pakeičiant sportinei veiklai pritaikytus šviestuvus.</w:t>
      </w:r>
    </w:p>
    <w:p w14:paraId="7A47BE15"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Perdažytos žiūrovinės dalies grindys, panaikinant krepšinio žymėjimo ženklus.</w:t>
      </w:r>
    </w:p>
    <w:p w14:paraId="2D542B88"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 xml:space="preserve">Drevernos skyriuje šokių salė pritaikyta kameriniams renginiams, įrengiant akustines užuolaidas. </w:t>
      </w:r>
    </w:p>
    <w:p w14:paraId="1116DCA5" w14:textId="77777777" w:rsidR="005D37FA" w:rsidRPr="005D37FA" w:rsidRDefault="005D37FA" w:rsidP="005D37FA">
      <w:pPr>
        <w:jc w:val="both"/>
        <w:rPr>
          <w:rFonts w:ascii="Arial" w:hAnsi="Arial" w:cs="Arial"/>
          <w:lang w:val="lt-LT"/>
        </w:rPr>
      </w:pPr>
    </w:p>
    <w:p w14:paraId="351B706C" w14:textId="77777777"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Įgyvendinta Klaipėdos rajono savivaldybės kultūros strategijos iki 2030 m. antroji  prioritetinė strategijos kryptis ( priedas nr.9):</w:t>
      </w:r>
    </w:p>
    <w:p w14:paraId="78B4A7D6" w14:textId="77777777" w:rsidR="005D37FA" w:rsidRPr="005D37FA" w:rsidRDefault="005D37FA" w:rsidP="005D37FA">
      <w:pPr>
        <w:pStyle w:val="Sraopastraipa"/>
        <w:numPr>
          <w:ilvl w:val="1"/>
          <w:numId w:val="21"/>
        </w:numPr>
        <w:spacing w:line="240" w:lineRule="auto"/>
        <w:rPr>
          <w:rFonts w:ascii="Arial" w:hAnsi="Arial" w:cs="Arial"/>
          <w:kern w:val="2"/>
          <w:sz w:val="24"/>
          <w:szCs w:val="24"/>
        </w:rPr>
      </w:pPr>
      <w:r w:rsidRPr="005D37FA">
        <w:rPr>
          <w:rFonts w:ascii="Arial" w:hAnsi="Arial" w:cs="Arial"/>
          <w:sz w:val="24"/>
          <w:szCs w:val="24"/>
        </w:rPr>
        <w:t>Pritrauktos projektinės lėšos, Priekulės meno ir kultūros centro Ernsto Vicherto teatro išvykai į Monaką atstovauti Lietuvą tarptautiniame mėgėjų teatro festivalyje „Mondial du Théâtre“ .</w:t>
      </w:r>
    </w:p>
    <w:p w14:paraId="4597BD52"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Koordinuota Priekulės meno ir kultūros centro kolektyvų programų pristatymai ir įgyvendinimas.</w:t>
      </w:r>
    </w:p>
    <w:p w14:paraId="6946C0F0" w14:textId="77777777" w:rsidR="005D37FA" w:rsidRPr="005D37FA" w:rsidRDefault="005D37FA" w:rsidP="005D37FA">
      <w:pPr>
        <w:pStyle w:val="Sraopastraipa"/>
        <w:numPr>
          <w:ilvl w:val="1"/>
          <w:numId w:val="21"/>
        </w:numPr>
        <w:spacing w:line="240" w:lineRule="auto"/>
        <w:rPr>
          <w:rFonts w:ascii="Arial" w:hAnsi="Arial" w:cs="Arial"/>
          <w:kern w:val="2"/>
          <w:sz w:val="24"/>
          <w:szCs w:val="24"/>
        </w:rPr>
      </w:pPr>
      <w:r w:rsidRPr="005D37FA">
        <w:rPr>
          <w:rFonts w:ascii="Arial" w:hAnsi="Arial" w:cs="Arial"/>
          <w:sz w:val="24"/>
          <w:szCs w:val="24"/>
        </w:rPr>
        <w:t>Inicijuota jau tarptautiniu tapusio kūrybiškos vietokūros ,,Vilhelmo teatrų festivalio“ bei pristatytas magistrinis darbas  ir jo kiekybinis tyrimas susijęs su festivaliu ,,Kūrybiškos vietokūros teatrinio modelio taikymas stiprinant Mažosios Lietuvos kultūrinį identitetą“.</w:t>
      </w:r>
    </w:p>
    <w:p w14:paraId="5A64A255"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 xml:space="preserve">Inicijuotas įvietinto festivalio ,,Ženklai“ organizavimas bei įgyvendinimas,  skatinant mėgėjų ir profesionalų kūrėjų bendradarbiavimą. </w:t>
      </w:r>
    </w:p>
    <w:p w14:paraId="61B48D57" w14:textId="77777777" w:rsidR="005D37FA" w:rsidRPr="005D37FA" w:rsidRDefault="005D37FA" w:rsidP="005D37FA">
      <w:pPr>
        <w:jc w:val="both"/>
        <w:rPr>
          <w:rFonts w:ascii="Arial" w:hAnsi="Arial" w:cs="Arial"/>
          <w:lang w:val="lt-LT"/>
        </w:rPr>
      </w:pPr>
    </w:p>
    <w:p w14:paraId="669F231C" w14:textId="77777777"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 xml:space="preserve">Koordinuota Dreverna- mažoji kultūros sotinė, didžiausi renginiai: </w:t>
      </w:r>
    </w:p>
    <w:p w14:paraId="0212E794" w14:textId="77777777" w:rsidR="005D37FA" w:rsidRPr="005D37FA" w:rsidRDefault="005D37FA" w:rsidP="005D37FA">
      <w:pPr>
        <w:ind w:left="360"/>
        <w:jc w:val="both"/>
        <w:rPr>
          <w:rFonts w:ascii="Arial" w:hAnsi="Arial" w:cs="Arial"/>
          <w:lang w:val="lt-LT"/>
        </w:rPr>
      </w:pPr>
      <w:r w:rsidRPr="005D37FA">
        <w:rPr>
          <w:rFonts w:ascii="Arial" w:hAnsi="Arial" w:cs="Arial"/>
          <w:lang w:val="lt-LT"/>
        </w:rPr>
        <w:t xml:space="preserve">3.1 Finansavimo paskirstymas, komunikacijos ir bendradarbiavimo su vietos bendruomene     koordinavimas. </w:t>
      </w:r>
    </w:p>
    <w:p w14:paraId="2A4ADCA7" w14:textId="77777777" w:rsidR="005D37FA" w:rsidRPr="005D37FA" w:rsidRDefault="005D37FA" w:rsidP="005D37FA">
      <w:pPr>
        <w:jc w:val="both"/>
        <w:rPr>
          <w:rFonts w:ascii="Arial" w:hAnsi="Arial" w:cs="Arial"/>
          <w:lang w:val="lt-LT"/>
        </w:rPr>
      </w:pPr>
    </w:p>
    <w:p w14:paraId="14FFBBE1" w14:textId="77777777" w:rsidR="005D37FA" w:rsidRPr="005D37FA" w:rsidRDefault="005D37FA" w:rsidP="005D37FA">
      <w:pPr>
        <w:pStyle w:val="Sraopastraipa"/>
        <w:numPr>
          <w:ilvl w:val="0"/>
          <w:numId w:val="21"/>
        </w:numPr>
        <w:spacing w:line="240" w:lineRule="auto"/>
        <w:rPr>
          <w:rFonts w:ascii="Arial" w:hAnsi="Arial" w:cs="Arial"/>
          <w:sz w:val="24"/>
          <w:szCs w:val="24"/>
        </w:rPr>
      </w:pPr>
      <w:r w:rsidRPr="005D37FA">
        <w:rPr>
          <w:rFonts w:ascii="Arial" w:hAnsi="Arial" w:cs="Arial"/>
          <w:b/>
          <w:bCs/>
          <w:sz w:val="24"/>
          <w:szCs w:val="24"/>
        </w:rPr>
        <w:t>Inicijuota ir koordinuota projektinių paraiškų rengimas, papildomų lėšų pritraukimas. Projektinių paraiškų rengimas ir papildomų lėšų pritraukimas yra sudėtingas procesas, reikalaujantis kruopštaus planavimo ir įvairių įgūdžių</w:t>
      </w:r>
      <w:r w:rsidRPr="005D37FA">
        <w:rPr>
          <w:rFonts w:ascii="Arial" w:hAnsi="Arial" w:cs="Arial"/>
          <w:sz w:val="24"/>
          <w:szCs w:val="24"/>
        </w:rPr>
        <w:t>:</w:t>
      </w:r>
    </w:p>
    <w:p w14:paraId="31D75C9D" w14:textId="77777777" w:rsidR="005D37FA" w:rsidRPr="005D37FA" w:rsidRDefault="005D37FA" w:rsidP="005D37FA">
      <w:pPr>
        <w:pStyle w:val="Sraopastraipa"/>
        <w:numPr>
          <w:ilvl w:val="1"/>
          <w:numId w:val="21"/>
        </w:numPr>
        <w:spacing w:line="240" w:lineRule="auto"/>
        <w:rPr>
          <w:rFonts w:ascii="Arial" w:hAnsi="Arial" w:cs="Arial"/>
          <w:color w:val="000000" w:themeColor="text1"/>
          <w:sz w:val="24"/>
          <w:szCs w:val="24"/>
        </w:rPr>
      </w:pPr>
      <w:r w:rsidRPr="005D37FA">
        <w:rPr>
          <w:rFonts w:ascii="Arial" w:eastAsia="Calibri" w:hAnsi="Arial" w:cs="Arial"/>
          <w:color w:val="000000" w:themeColor="text1"/>
          <w:sz w:val="24"/>
          <w:szCs w:val="24"/>
        </w:rPr>
        <w:t>Pateikti ir įgyvendinti 5 paraiškos konkursams pagal nustatytus terminus ir reikalavimus (</w:t>
      </w:r>
      <w:r w:rsidRPr="005D37FA">
        <w:rPr>
          <w:rFonts w:ascii="Arial" w:hAnsi="Arial" w:cs="Arial"/>
          <w:color w:val="000000" w:themeColor="text1"/>
          <w:sz w:val="24"/>
          <w:szCs w:val="24"/>
        </w:rPr>
        <w:t>pateikta 3 paraiškos prioritetinei krypčiai -  Lietuvos kultūros tarybai).</w:t>
      </w:r>
    </w:p>
    <w:p w14:paraId="2E08BD84" w14:textId="77777777" w:rsidR="005D37FA" w:rsidRPr="005D37FA" w:rsidRDefault="005D37FA" w:rsidP="005D37FA">
      <w:pPr>
        <w:pStyle w:val="Sraopastraipa"/>
        <w:numPr>
          <w:ilvl w:val="1"/>
          <w:numId w:val="21"/>
        </w:numPr>
        <w:spacing w:line="240" w:lineRule="auto"/>
        <w:rPr>
          <w:rFonts w:ascii="Arial" w:hAnsi="Arial" w:cs="Arial"/>
          <w:color w:val="000000" w:themeColor="text1"/>
          <w:sz w:val="24"/>
          <w:szCs w:val="24"/>
        </w:rPr>
      </w:pPr>
      <w:r w:rsidRPr="005D37FA">
        <w:rPr>
          <w:rFonts w:ascii="Arial" w:hAnsi="Arial" w:cs="Arial"/>
          <w:color w:val="000000" w:themeColor="text1"/>
          <w:sz w:val="24"/>
          <w:szCs w:val="24"/>
        </w:rPr>
        <w:t xml:space="preserve">Pritraukta  84 550 tūkst. Eur papildomų projektinių lėšų į Priekulės meno ir kultūros centro biudžetą. </w:t>
      </w:r>
    </w:p>
    <w:p w14:paraId="205B3990" w14:textId="77777777" w:rsidR="005D37FA" w:rsidRPr="005D37FA" w:rsidRDefault="005D37FA" w:rsidP="005D37FA">
      <w:pPr>
        <w:jc w:val="both"/>
        <w:rPr>
          <w:rFonts w:ascii="Arial" w:hAnsi="Arial" w:cs="Arial"/>
          <w:color w:val="000000" w:themeColor="text1"/>
          <w:lang w:val="lt-LT"/>
        </w:rPr>
      </w:pPr>
    </w:p>
    <w:p w14:paraId="66BBFD29" w14:textId="77777777"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 xml:space="preserve">Suplanuoti senojo Priekulės pašto renovacijos darbai (Klaipėdos rajono savivaldybės tarybos posėdyje buvo nuspręsta leisti dešimčiai metų Priekulės meno ir kultūros centrui valdyti ir naudoti senojo pašto statinį). </w:t>
      </w:r>
    </w:p>
    <w:p w14:paraId="54EC0268" w14:textId="77777777" w:rsidR="005D37FA" w:rsidRPr="005D37FA" w:rsidRDefault="005D37FA" w:rsidP="005D37FA">
      <w:pPr>
        <w:pStyle w:val="Sraopastraipa"/>
        <w:numPr>
          <w:ilvl w:val="1"/>
          <w:numId w:val="21"/>
        </w:numPr>
        <w:spacing w:line="240" w:lineRule="auto"/>
        <w:rPr>
          <w:rStyle w:val="Grietas"/>
          <w:rFonts w:ascii="Arial" w:hAnsi="Arial" w:cs="Arial"/>
          <w:b w:val="0"/>
          <w:bCs w:val="0"/>
          <w:sz w:val="24"/>
          <w:szCs w:val="24"/>
        </w:rPr>
      </w:pPr>
      <w:r w:rsidRPr="005D37FA">
        <w:rPr>
          <w:rStyle w:val="Grietas"/>
          <w:rFonts w:ascii="Arial" w:hAnsi="Arial" w:cs="Arial"/>
          <w:sz w:val="24"/>
          <w:szCs w:val="24"/>
        </w:rPr>
        <w:t>Išsami pastato būklės analizė</w:t>
      </w:r>
    </w:p>
    <w:p w14:paraId="7D253AED" w14:textId="77777777" w:rsidR="005D37FA" w:rsidRPr="005D37FA" w:rsidRDefault="005D37FA" w:rsidP="005D37FA">
      <w:pPr>
        <w:pStyle w:val="Sraopastraipa"/>
        <w:numPr>
          <w:ilvl w:val="1"/>
          <w:numId w:val="21"/>
        </w:numPr>
        <w:spacing w:line="240" w:lineRule="auto"/>
        <w:rPr>
          <w:rFonts w:ascii="Arial" w:hAnsi="Arial" w:cs="Arial"/>
          <w:sz w:val="24"/>
          <w:szCs w:val="24"/>
          <w:lang w:val="en-US"/>
        </w:rPr>
      </w:pPr>
      <w:r w:rsidRPr="005D37FA">
        <w:rPr>
          <w:rFonts w:ascii="Arial" w:hAnsi="Arial" w:cs="Arial"/>
          <w:sz w:val="24"/>
          <w:szCs w:val="24"/>
        </w:rPr>
        <w:t>Tikslių renovacijos tikslų nustatymas</w:t>
      </w:r>
    </w:p>
    <w:p w14:paraId="18528C90" w14:textId="77777777" w:rsidR="005D37FA" w:rsidRPr="005D37FA" w:rsidRDefault="005D37FA" w:rsidP="005D37FA">
      <w:pPr>
        <w:pStyle w:val="Sraopastraipa"/>
        <w:numPr>
          <w:ilvl w:val="1"/>
          <w:numId w:val="21"/>
        </w:numPr>
        <w:spacing w:line="240" w:lineRule="auto"/>
        <w:rPr>
          <w:rFonts w:ascii="Arial" w:hAnsi="Arial" w:cs="Arial"/>
          <w:sz w:val="24"/>
          <w:szCs w:val="24"/>
          <w:lang w:val="en-US"/>
        </w:rPr>
      </w:pPr>
      <w:r w:rsidRPr="005D37FA">
        <w:rPr>
          <w:rFonts w:ascii="Arial" w:hAnsi="Arial" w:cs="Arial"/>
          <w:sz w:val="24"/>
          <w:szCs w:val="24"/>
        </w:rPr>
        <w:t>Finansavimas ir biudžetas</w:t>
      </w:r>
    </w:p>
    <w:p w14:paraId="31E72A88" w14:textId="77777777" w:rsidR="005D37FA" w:rsidRPr="005D37FA" w:rsidRDefault="005D37FA" w:rsidP="005D37FA">
      <w:pPr>
        <w:pStyle w:val="Sraopastraipa"/>
        <w:numPr>
          <w:ilvl w:val="1"/>
          <w:numId w:val="21"/>
        </w:numPr>
        <w:spacing w:line="240" w:lineRule="auto"/>
        <w:rPr>
          <w:rStyle w:val="Grietas"/>
          <w:rFonts w:ascii="Arial" w:hAnsi="Arial" w:cs="Arial"/>
          <w:b w:val="0"/>
          <w:bCs w:val="0"/>
          <w:sz w:val="24"/>
          <w:szCs w:val="24"/>
          <w:lang w:val="en-US"/>
        </w:rPr>
      </w:pPr>
      <w:r w:rsidRPr="005D37FA">
        <w:rPr>
          <w:rStyle w:val="Grietas"/>
          <w:rFonts w:ascii="Arial" w:hAnsi="Arial" w:cs="Arial"/>
          <w:b w:val="0"/>
          <w:bCs w:val="0"/>
          <w:sz w:val="24"/>
          <w:szCs w:val="24"/>
        </w:rPr>
        <w:t>Komunikacija ir viešasis įvaizdis</w:t>
      </w:r>
    </w:p>
    <w:p w14:paraId="0C57826B" w14:textId="77777777" w:rsidR="005D37FA" w:rsidRPr="005D37FA" w:rsidRDefault="005D37FA" w:rsidP="005D37FA">
      <w:pPr>
        <w:jc w:val="both"/>
        <w:rPr>
          <w:rFonts w:ascii="Arial" w:hAnsi="Arial" w:cs="Arial"/>
          <w:lang w:val="en-US"/>
        </w:rPr>
      </w:pPr>
    </w:p>
    <w:p w14:paraId="143302A3" w14:textId="77777777"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Inicijuota profesionalaus meno sklaida Priekulėje. Profesionalaus meno sklaida yra labai svarbi kultūrinės plėtros dalis, prisidedanti prie bendruomenės meno suvokimo:</w:t>
      </w:r>
    </w:p>
    <w:p w14:paraId="03F8F0CC"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Suorganizuota profesionalaus gatvės meno tarptautinis festivalis ,,Šermukšnis“ Priekulėje, kuriame pasirodė tarptautinė trupė  iš Vokietijos (Antagon TheaterAKTion).</w:t>
      </w:r>
    </w:p>
    <w:p w14:paraId="003A83D3" w14:textId="77777777" w:rsidR="005D37FA" w:rsidRPr="005D37FA" w:rsidRDefault="005D37FA" w:rsidP="005D37FA">
      <w:pPr>
        <w:pStyle w:val="Sraopastraipa"/>
        <w:rPr>
          <w:rFonts w:ascii="Arial" w:hAnsi="Arial" w:cs="Arial"/>
          <w:sz w:val="24"/>
          <w:szCs w:val="24"/>
        </w:rPr>
      </w:pPr>
    </w:p>
    <w:p w14:paraId="5FDFF497" w14:textId="77777777"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Užtikrinta kokybiška ir efektyvi įstaigos veikla:</w:t>
      </w:r>
    </w:p>
    <w:p w14:paraId="2DB734E0"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Parengtas Klaipėdos rajono Priekulės meno ir  kultūros centro veiklos vertinimo tvarkos aprašas.</w:t>
      </w:r>
    </w:p>
    <w:p w14:paraId="68744C71" w14:textId="77777777" w:rsidR="005D37FA" w:rsidRPr="005D37FA" w:rsidRDefault="005D37FA" w:rsidP="005D37FA">
      <w:pPr>
        <w:pStyle w:val="Sraopastraipa"/>
        <w:numPr>
          <w:ilvl w:val="1"/>
          <w:numId w:val="21"/>
        </w:numPr>
        <w:spacing w:line="240" w:lineRule="auto"/>
        <w:rPr>
          <w:rFonts w:ascii="Arial" w:hAnsi="Arial" w:cs="Arial"/>
          <w:sz w:val="24"/>
          <w:szCs w:val="24"/>
        </w:rPr>
      </w:pPr>
      <w:r w:rsidRPr="005D37FA">
        <w:rPr>
          <w:rFonts w:ascii="Arial" w:hAnsi="Arial" w:cs="Arial"/>
          <w:sz w:val="24"/>
          <w:szCs w:val="24"/>
        </w:rPr>
        <w:t>Atlikta ir išanalizuota lankytojų pasitenkinimo kultūra apklausa.</w:t>
      </w:r>
    </w:p>
    <w:p w14:paraId="50A56770" w14:textId="77777777" w:rsidR="005D37FA" w:rsidRPr="005D37FA" w:rsidRDefault="005D37FA" w:rsidP="005D37FA">
      <w:pPr>
        <w:pStyle w:val="Sraopastraipa"/>
        <w:rPr>
          <w:rFonts w:ascii="Arial" w:hAnsi="Arial" w:cs="Arial"/>
          <w:sz w:val="24"/>
          <w:szCs w:val="24"/>
        </w:rPr>
      </w:pPr>
    </w:p>
    <w:p w14:paraId="747E0C1A" w14:textId="77777777"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Užtikrinta, kad visi darbuotojai įstaigoje visus – gaunamus, siunčiamus, vidinius dokumentus valdo naudojantis tik dokumentų valdymo sistema „Kontora“.</w:t>
      </w:r>
    </w:p>
    <w:p w14:paraId="22A3282D" w14:textId="77777777" w:rsidR="005D37FA" w:rsidRPr="005D37FA" w:rsidRDefault="005D37FA" w:rsidP="005D37FA">
      <w:pPr>
        <w:pStyle w:val="Sraopastraipa"/>
        <w:rPr>
          <w:rFonts w:ascii="Arial" w:hAnsi="Arial" w:cs="Arial"/>
          <w:b/>
          <w:bCs/>
          <w:sz w:val="24"/>
          <w:szCs w:val="24"/>
        </w:rPr>
      </w:pPr>
    </w:p>
    <w:p w14:paraId="5D6F7F73" w14:textId="75D3AC9A" w:rsidR="005D37FA" w:rsidRPr="005D37FA" w:rsidRDefault="005D37FA" w:rsidP="005D37FA">
      <w:pPr>
        <w:pStyle w:val="Sraopastraipa"/>
        <w:numPr>
          <w:ilvl w:val="0"/>
          <w:numId w:val="21"/>
        </w:numPr>
        <w:spacing w:line="240" w:lineRule="auto"/>
        <w:rPr>
          <w:rFonts w:ascii="Arial" w:hAnsi="Arial" w:cs="Arial"/>
          <w:b/>
          <w:bCs/>
          <w:sz w:val="24"/>
          <w:szCs w:val="24"/>
        </w:rPr>
      </w:pPr>
      <w:r w:rsidRPr="005D37FA">
        <w:rPr>
          <w:rFonts w:ascii="Arial" w:hAnsi="Arial" w:cs="Arial"/>
          <w:b/>
          <w:bCs/>
          <w:sz w:val="24"/>
          <w:szCs w:val="24"/>
        </w:rPr>
        <w:t>Nuolat sekama informacija Nacionalinio kibernetinio centro svetainėje ir dalyvauta kibernetinės saugos vadovams mokymuose, kurių informacine medžiaga pasidalinta su darbuotojais.</w:t>
      </w:r>
    </w:p>
    <w:p w14:paraId="4FB2A8A9" w14:textId="77777777" w:rsidR="00EC0BCB" w:rsidRPr="005D37FA" w:rsidRDefault="00EC0BCB" w:rsidP="00EC0BCB">
      <w:pPr>
        <w:pStyle w:val="Sraopastraipa"/>
        <w:spacing w:line="276" w:lineRule="auto"/>
        <w:rPr>
          <w:rFonts w:ascii="Arial" w:hAnsi="Arial" w:cs="Arial"/>
          <w:color w:val="000000" w:themeColor="text1"/>
          <w:sz w:val="24"/>
          <w:szCs w:val="24"/>
        </w:rPr>
      </w:pPr>
    </w:p>
    <w:p w14:paraId="45311531" w14:textId="77777777" w:rsidR="00643F40" w:rsidRPr="005D37FA" w:rsidRDefault="00643F40" w:rsidP="00D612CF">
      <w:pPr>
        <w:spacing w:line="276" w:lineRule="auto"/>
        <w:ind w:firstLine="567"/>
        <w:jc w:val="both"/>
        <w:rPr>
          <w:rFonts w:ascii="Arial" w:hAnsi="Arial" w:cs="Arial"/>
          <w:b/>
          <w:bCs/>
          <w:color w:val="000000" w:themeColor="text1"/>
          <w:lang w:val="lt-LT"/>
        </w:rPr>
      </w:pPr>
    </w:p>
    <w:p w14:paraId="67BF942E" w14:textId="03A7BCF5" w:rsidR="00643F40" w:rsidRPr="005D37FA" w:rsidRDefault="00D612CF" w:rsidP="00643F40">
      <w:pPr>
        <w:spacing w:line="276" w:lineRule="auto"/>
        <w:ind w:firstLine="567"/>
        <w:jc w:val="both"/>
        <w:rPr>
          <w:rFonts w:ascii="Arial" w:hAnsi="Arial" w:cs="Arial"/>
          <w:b/>
          <w:bCs/>
          <w:color w:val="000000" w:themeColor="text1"/>
          <w:lang w:val="lt-LT"/>
        </w:rPr>
      </w:pPr>
      <w:r w:rsidRPr="005D37FA">
        <w:rPr>
          <w:rFonts w:ascii="Arial" w:hAnsi="Arial" w:cs="Arial"/>
          <w:b/>
          <w:bCs/>
          <w:color w:val="000000" w:themeColor="text1"/>
          <w:lang w:val="lt-LT"/>
        </w:rPr>
        <w:t>Vertinimo pagrindimas ir siūlymai:</w:t>
      </w:r>
    </w:p>
    <w:p w14:paraId="5B3076DA" w14:textId="6DC0974F" w:rsidR="00D612CF" w:rsidRPr="005D37FA" w:rsidRDefault="00D612CF" w:rsidP="00D612CF">
      <w:pPr>
        <w:spacing w:line="276" w:lineRule="auto"/>
        <w:ind w:firstLine="567"/>
        <w:jc w:val="both"/>
        <w:rPr>
          <w:rFonts w:ascii="Arial" w:hAnsi="Arial" w:cs="Arial"/>
          <w:b/>
          <w:bCs/>
          <w:color w:val="000000" w:themeColor="text1"/>
          <w:lang w:val="lt-LT"/>
        </w:rPr>
      </w:pPr>
      <w:r w:rsidRPr="005D37FA">
        <w:rPr>
          <w:rFonts w:ascii="Arial" w:hAnsi="Arial" w:cs="Arial"/>
          <w:b/>
          <w:bCs/>
          <w:color w:val="000000" w:themeColor="text1"/>
          <w:lang w:val="lt-LT"/>
        </w:rPr>
        <w:t>202</w:t>
      </w:r>
      <w:r w:rsidR="00EC38E1" w:rsidRPr="005D37FA">
        <w:rPr>
          <w:rFonts w:ascii="Arial" w:hAnsi="Arial" w:cs="Arial"/>
          <w:b/>
          <w:bCs/>
          <w:color w:val="000000" w:themeColor="text1"/>
          <w:lang w:val="lt-LT"/>
        </w:rPr>
        <w:t>5</w:t>
      </w:r>
      <w:r w:rsidRPr="005D37FA">
        <w:rPr>
          <w:rFonts w:ascii="Arial" w:hAnsi="Arial" w:cs="Arial"/>
          <w:b/>
          <w:bCs/>
          <w:color w:val="000000" w:themeColor="text1"/>
          <w:lang w:val="lt-LT"/>
        </w:rPr>
        <w:t xml:space="preserve"> m. </w:t>
      </w:r>
      <w:r w:rsidR="00643F40" w:rsidRPr="005D37FA">
        <w:rPr>
          <w:rFonts w:ascii="Arial" w:hAnsi="Arial" w:cs="Arial"/>
          <w:b/>
          <w:bCs/>
          <w:color w:val="000000" w:themeColor="text1"/>
          <w:lang w:val="lt-LT"/>
        </w:rPr>
        <w:t>Įstaigos vadovės veikla ar tarnybinė veikla viršijo lūkesčius (pasiekti rezultatai viršija  Susitarimą).</w:t>
      </w:r>
    </w:p>
    <w:p w14:paraId="49A9BB32" w14:textId="5D31CD07" w:rsidR="00382932" w:rsidRDefault="00A95F82" w:rsidP="00C035CA">
      <w:pPr>
        <w:spacing w:before="240" w:line="276" w:lineRule="auto"/>
        <w:rPr>
          <w:rFonts w:ascii="Arial" w:hAnsi="Arial" w:cs="Arial"/>
          <w:b/>
          <w:color w:val="000000" w:themeColor="text1"/>
          <w:lang w:val="lt-LT"/>
        </w:rPr>
      </w:pPr>
      <w:r w:rsidRPr="006239D6">
        <w:rPr>
          <w:rFonts w:ascii="Arial" w:hAnsi="Arial" w:cs="Arial"/>
          <w:b/>
          <w:color w:val="000000" w:themeColor="text1"/>
          <w:lang w:val="lt-LT"/>
        </w:rPr>
        <w:t>8</w:t>
      </w:r>
      <w:r w:rsidR="00382932" w:rsidRPr="006239D6">
        <w:rPr>
          <w:rFonts w:ascii="Arial" w:hAnsi="Arial" w:cs="Arial"/>
          <w:b/>
          <w:color w:val="000000" w:themeColor="text1"/>
          <w:lang w:val="lt-LT"/>
        </w:rPr>
        <w:t>.2. Įstaigos dalyvavimas projektinėje veikloje:</w:t>
      </w:r>
    </w:p>
    <w:p w14:paraId="141E2524" w14:textId="337A97E7"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Palikti ne vienadienį, bet prasmingą pėdsaką kultūros lauke… Tai 2025 metų Priekulės meno ir kultūros centro svajonė, tikslas, siekis. Taip būtų galima apibūdinti pastarųjų metų veiklą, atveriančią horizontus tiek mėgėjų saviraiškai, tiek profesionaliajam menui, derinančią modernias kultūros formas su krašto kultūros vertybių ir tradicijų saugojimu, ypač su Mažosios Lietuvos unikalumu. Renginių įvairovė lavino auditorijos meninį skonį ir leido patenkinti skirtingus kultūrinius poreikius.</w:t>
      </w:r>
      <w:r>
        <w:rPr>
          <w:rFonts w:ascii="Arial" w:hAnsi="Arial" w:cs="Arial"/>
          <w:bCs/>
          <w:color w:val="000000" w:themeColor="text1"/>
        </w:rPr>
        <w:t xml:space="preserve"> </w:t>
      </w:r>
    </w:p>
    <w:p w14:paraId="63839C49" w14:textId="012244C0"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 xml:space="preserve">Organizuoti du meno festivaliai, puikiai įvertinti Lietuvos kultūros tarybos: </w:t>
      </w:r>
    </w:p>
    <w:p w14:paraId="4B0F7DED" w14:textId="77777777"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lastRenderedPageBreak/>
        <w:t xml:space="preserve">Kūrybiškos vietokūros tarptautinis,,Vilhelmo teatrų festivalis“, bei per tarptautinę meno dieną pristatomas įvietinto meno tarpdisciplininis festivalis ,,Ženklai". </w:t>
      </w:r>
    </w:p>
    <w:p w14:paraId="2C5ECC09" w14:textId="77777777"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Šie festivaliai ženkliai prisideda prie Mažosios Lietuvos tapatybės stiprinimo ir regiono unikalumo pabrėžimo.</w:t>
      </w:r>
    </w:p>
    <w:p w14:paraId="4BC62E11" w14:textId="1AB42656"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Bendradarbiauta su trimis tarptautiniais profesionaliojo meno festivaliais: tarptautinis gatvės teatrų festivalis „Šermukšnis“, tarptautinis menų festivalis „Plartforma“, tarptautinis lėlių teatro festivalis ,,Materia Magica“. Sulaukta menininkų iš Lenkijos, Italijos, Prancūzijos, Suomijos, Pietų Afrikos.</w:t>
      </w:r>
    </w:p>
    <w:p w14:paraId="0CE20FE1" w14:textId="0C2F67A5"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Priekulės meno ir kultūros centro Ernsto Vicherto teatro trupė pasirodė tarptautiniame festivalyje Monake , kuriame įrodė – teatrui kalbos barjerų nėra. ,,Mondial du Théâtre“ festivalis, įkurtas 1957 m. su Monako vyriausybės palaikymu, tapo pasauline mėgėjų teatro švente, sujungiančia talentingas trupes iš viso pasaulio.</w:t>
      </w:r>
    </w:p>
    <w:p w14:paraId="5787EC13" w14:textId="11A7DEFA"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Priekulės meno ir kultūros centras organizavo didžiausius Dreverna- Mažoji kultūros sostinė renginius.  Tai ne tik renginiai – tai projektai, pabrėžiantys, kaip tradicijos ir šiuolaikinė kūryba gali susilieti į vieningą kultūrinį dialogą.</w:t>
      </w:r>
    </w:p>
    <w:p w14:paraId="14787DBB" w14:textId="77777777"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2025-aisiais minėjome reikšmingą sukaktį – lygiai prieš 140 metų Priekulėje buvo pastatytas pirmasis specialiai pašto funkcijoms skirtas pastatas. Šiai progai pažymėti kvietėme į renginių ciklą „Siunčiame istoriją: 140 metų Priekulės pašto keliu”.</w:t>
      </w:r>
    </w:p>
    <w:p w14:paraId="0162D5A2" w14:textId="7284488C" w:rsidR="00D06F6B" w:rsidRPr="00D06F6B" w:rsidRDefault="00D06F6B" w:rsidP="00D06F6B">
      <w:pPr>
        <w:spacing w:before="240" w:line="276" w:lineRule="auto"/>
        <w:jc w:val="both"/>
        <w:rPr>
          <w:rFonts w:ascii="Arial" w:hAnsi="Arial" w:cs="Arial"/>
          <w:bCs/>
          <w:color w:val="000000" w:themeColor="text1"/>
        </w:rPr>
      </w:pPr>
      <w:r w:rsidRPr="00D06F6B">
        <w:rPr>
          <w:rFonts w:ascii="Arial" w:hAnsi="Arial" w:cs="Arial"/>
          <w:bCs/>
          <w:color w:val="000000" w:themeColor="text1"/>
        </w:rPr>
        <w:t>Tapome ne vieno projekto partneriais. Įsimintiniausias Gargždų krašto muziejaus organizuotas Agluonėnuose, kur visuomenei buvo atidengtas žymaus filosofo Imanuelio Kanto šeimos įprasminimui skirtas suolelis. 2026 m. Agluonėnai taps Mažąja Lietuvos kultūros sostine – tai suteiks progą garsinti krašto tradicijas, istoriją ir kūrybinius sumanymus visos šalies mastu.</w:t>
      </w:r>
    </w:p>
    <w:p w14:paraId="7F5D8D45" w14:textId="1D4E2F68" w:rsidR="0010537A" w:rsidRPr="006239D6" w:rsidRDefault="0010537A" w:rsidP="0010537A">
      <w:pPr>
        <w:ind w:firstLine="720"/>
        <w:jc w:val="both"/>
        <w:rPr>
          <w:rFonts w:ascii="Arial" w:hAnsi="Arial" w:cs="Arial"/>
          <w:b/>
          <w:color w:val="000000" w:themeColor="text1"/>
          <w:lang w:val="lt-LT"/>
        </w:rPr>
      </w:pPr>
      <w:r w:rsidRPr="006239D6">
        <w:rPr>
          <w:rFonts w:ascii="Arial" w:hAnsi="Arial" w:cs="Arial"/>
          <w:b/>
          <w:color w:val="000000" w:themeColor="text1"/>
          <w:lang w:val="lt-LT"/>
        </w:rPr>
        <w:t>Papildomų lėšų pritraukimas (Eur):</w:t>
      </w:r>
    </w:p>
    <w:tbl>
      <w:tblPr>
        <w:tblStyle w:val="Lentelstinklelis"/>
        <w:tblW w:w="9634" w:type="dxa"/>
        <w:tblLook w:val="04A0" w:firstRow="1" w:lastRow="0" w:firstColumn="1" w:lastColumn="0" w:noHBand="0" w:noVBand="1"/>
      </w:tblPr>
      <w:tblGrid>
        <w:gridCol w:w="704"/>
        <w:gridCol w:w="2407"/>
        <w:gridCol w:w="5106"/>
        <w:gridCol w:w="1417"/>
      </w:tblGrid>
      <w:tr w:rsidR="005D37FA" w:rsidRPr="005D37FA" w14:paraId="08EE45EA" w14:textId="77777777" w:rsidTr="0010537A">
        <w:tc>
          <w:tcPr>
            <w:tcW w:w="704" w:type="dxa"/>
          </w:tcPr>
          <w:p w14:paraId="43018195" w14:textId="77777777" w:rsidR="0010537A" w:rsidRPr="005D37FA" w:rsidRDefault="0010537A" w:rsidP="00EB26D0">
            <w:pPr>
              <w:pStyle w:val="Body"/>
              <w:spacing w:line="276" w:lineRule="auto"/>
              <w:jc w:val="both"/>
              <w:rPr>
                <w:rFonts w:ascii="Arial" w:hAnsi="Arial" w:cs="Arial"/>
                <w:color w:val="000000" w:themeColor="text1"/>
              </w:rPr>
            </w:pPr>
            <w:r w:rsidRPr="005D37FA">
              <w:rPr>
                <w:rFonts w:ascii="Arial" w:hAnsi="Arial" w:cs="Arial"/>
                <w:color w:val="000000" w:themeColor="text1"/>
              </w:rPr>
              <w:t xml:space="preserve">Eil. Nr. </w:t>
            </w:r>
          </w:p>
        </w:tc>
        <w:tc>
          <w:tcPr>
            <w:tcW w:w="2407" w:type="dxa"/>
          </w:tcPr>
          <w:p w14:paraId="2BD5122A" w14:textId="77777777" w:rsidR="0010537A" w:rsidRPr="005D37FA" w:rsidRDefault="0010537A" w:rsidP="00EB26D0">
            <w:pPr>
              <w:pStyle w:val="Body"/>
              <w:spacing w:line="276" w:lineRule="auto"/>
              <w:jc w:val="both"/>
              <w:rPr>
                <w:rFonts w:ascii="Arial" w:hAnsi="Arial" w:cs="Arial"/>
                <w:color w:val="000000" w:themeColor="text1"/>
              </w:rPr>
            </w:pPr>
            <w:r w:rsidRPr="005D37FA">
              <w:rPr>
                <w:rFonts w:ascii="Arial" w:hAnsi="Arial" w:cs="Arial"/>
                <w:color w:val="000000" w:themeColor="text1"/>
              </w:rPr>
              <w:t>Projekto pavadinimas</w:t>
            </w:r>
          </w:p>
        </w:tc>
        <w:tc>
          <w:tcPr>
            <w:tcW w:w="5106" w:type="dxa"/>
          </w:tcPr>
          <w:p w14:paraId="2826915A" w14:textId="77777777" w:rsidR="0010537A" w:rsidRPr="005D37FA" w:rsidRDefault="0010537A" w:rsidP="00EB26D0">
            <w:pPr>
              <w:pStyle w:val="Body"/>
              <w:spacing w:line="276" w:lineRule="auto"/>
              <w:jc w:val="both"/>
              <w:rPr>
                <w:rFonts w:ascii="Arial" w:hAnsi="Arial" w:cs="Arial"/>
                <w:color w:val="000000" w:themeColor="text1"/>
              </w:rPr>
            </w:pPr>
            <w:r w:rsidRPr="005D37FA">
              <w:rPr>
                <w:rFonts w:ascii="Arial" w:hAnsi="Arial" w:cs="Arial"/>
                <w:color w:val="000000" w:themeColor="text1"/>
              </w:rPr>
              <w:t xml:space="preserve">Finansavimo šaltinis </w:t>
            </w:r>
          </w:p>
        </w:tc>
        <w:tc>
          <w:tcPr>
            <w:tcW w:w="1417" w:type="dxa"/>
          </w:tcPr>
          <w:p w14:paraId="6AA2F718" w14:textId="77777777" w:rsidR="0010537A" w:rsidRPr="005D37FA" w:rsidRDefault="0010537A" w:rsidP="00EB26D0">
            <w:pPr>
              <w:pStyle w:val="Body"/>
              <w:spacing w:line="276" w:lineRule="auto"/>
              <w:jc w:val="both"/>
              <w:rPr>
                <w:rFonts w:ascii="Arial" w:hAnsi="Arial" w:cs="Arial"/>
                <w:color w:val="000000" w:themeColor="text1"/>
              </w:rPr>
            </w:pPr>
            <w:r w:rsidRPr="005D37FA">
              <w:rPr>
                <w:rFonts w:ascii="Arial" w:hAnsi="Arial" w:cs="Arial"/>
                <w:color w:val="000000" w:themeColor="text1"/>
              </w:rPr>
              <w:t>Suma</w:t>
            </w:r>
          </w:p>
        </w:tc>
      </w:tr>
      <w:tr w:rsidR="005D37FA" w:rsidRPr="005D37FA" w14:paraId="1E8DA706" w14:textId="77777777" w:rsidTr="0010537A">
        <w:tc>
          <w:tcPr>
            <w:tcW w:w="704" w:type="dxa"/>
          </w:tcPr>
          <w:p w14:paraId="37FCCE97" w14:textId="77777777" w:rsidR="0010537A" w:rsidRPr="005D37FA" w:rsidRDefault="0010537A" w:rsidP="00EB26D0">
            <w:pPr>
              <w:pStyle w:val="Body"/>
              <w:spacing w:line="276" w:lineRule="auto"/>
              <w:jc w:val="both"/>
              <w:rPr>
                <w:rFonts w:ascii="Arial" w:hAnsi="Arial" w:cs="Arial"/>
                <w:color w:val="000000" w:themeColor="text1"/>
                <w:lang w:val="en-US"/>
              </w:rPr>
            </w:pPr>
            <w:r w:rsidRPr="005D37FA">
              <w:rPr>
                <w:rFonts w:ascii="Arial" w:hAnsi="Arial" w:cs="Arial"/>
                <w:color w:val="000000" w:themeColor="text1"/>
                <w:lang w:val="en-US"/>
              </w:rPr>
              <w:t>1.</w:t>
            </w:r>
          </w:p>
        </w:tc>
        <w:tc>
          <w:tcPr>
            <w:tcW w:w="2407" w:type="dxa"/>
          </w:tcPr>
          <w:p w14:paraId="788E539D" w14:textId="324F3E0D" w:rsidR="0010537A" w:rsidRPr="005D37FA" w:rsidRDefault="00ED41D7" w:rsidP="0010537A">
            <w:pPr>
              <w:suppressAutoHyphens w:val="0"/>
              <w:rPr>
                <w:rFonts w:ascii="Arial" w:hAnsi="Arial" w:cs="Arial"/>
                <w:color w:val="000000" w:themeColor="text1"/>
                <w:lang w:val="lt-LT" w:eastAsia="en-US"/>
              </w:rPr>
            </w:pPr>
            <w:r w:rsidRPr="005D37FA">
              <w:rPr>
                <w:rFonts w:ascii="Arial" w:hAnsi="Arial" w:cs="Arial"/>
                <w:color w:val="000000" w:themeColor="text1"/>
                <w:lang w:val="lt-LT"/>
              </w:rPr>
              <w:t>Priekulės meno ir kultūros centro „Ernsto Vicherto teatro“ dalyvavimo tarptautiniame renginyje užsienyje dalinio finansavimo</w:t>
            </w:r>
          </w:p>
        </w:tc>
        <w:tc>
          <w:tcPr>
            <w:tcW w:w="5106" w:type="dxa"/>
          </w:tcPr>
          <w:p w14:paraId="64BF905F" w14:textId="77777777" w:rsidR="0010537A" w:rsidRPr="005D37FA" w:rsidRDefault="0010537A" w:rsidP="00B6256E">
            <w:pPr>
              <w:suppressAutoHyphens w:val="0"/>
              <w:autoSpaceDE w:val="0"/>
              <w:autoSpaceDN w:val="0"/>
              <w:adjustRightInd w:val="0"/>
              <w:rPr>
                <w:rFonts w:ascii="Arial" w:hAnsi="Arial" w:cs="Arial"/>
                <w:color w:val="000000" w:themeColor="text1"/>
                <w:lang w:val="lt-LT" w:eastAsia="en-US"/>
              </w:rPr>
            </w:pPr>
            <w:r w:rsidRPr="005D37FA">
              <w:rPr>
                <w:rFonts w:ascii="Arial" w:hAnsi="Arial" w:cs="Arial"/>
                <w:color w:val="000000" w:themeColor="text1"/>
                <w:lang w:val="lt-LT"/>
              </w:rPr>
              <w:t>Klaipėdos rajono savivaldybė/</w:t>
            </w:r>
            <w:r w:rsidRPr="005D37FA">
              <w:rPr>
                <w:rFonts w:ascii="Arial" w:hAnsi="Arial" w:cs="Arial"/>
                <w:color w:val="000000" w:themeColor="text1"/>
                <w:lang w:val="lt-LT" w:eastAsia="en-US"/>
              </w:rPr>
              <w:t xml:space="preserve"> priemonė „Mėgėjų</w:t>
            </w:r>
            <w:r w:rsidR="00B6256E" w:rsidRPr="005D37FA">
              <w:rPr>
                <w:rFonts w:ascii="Arial" w:hAnsi="Arial" w:cs="Arial"/>
                <w:color w:val="000000" w:themeColor="text1"/>
                <w:lang w:val="lt-LT" w:eastAsia="en-US"/>
              </w:rPr>
              <w:t xml:space="preserve"> </w:t>
            </w:r>
            <w:r w:rsidRPr="005D37FA">
              <w:rPr>
                <w:rFonts w:ascii="Arial" w:hAnsi="Arial" w:cs="Arial"/>
                <w:color w:val="000000" w:themeColor="text1"/>
                <w:lang w:val="lt-LT" w:eastAsia="en-US"/>
              </w:rPr>
              <w:t>meno kolektyvų atstovavimas tarptautiniuose renginiuose Klaipėdos rajonui ir prisidėjimas prie</w:t>
            </w:r>
            <w:r w:rsidR="00B6256E" w:rsidRPr="005D37FA">
              <w:rPr>
                <w:rFonts w:ascii="Arial" w:hAnsi="Arial" w:cs="Arial"/>
                <w:color w:val="000000" w:themeColor="text1"/>
                <w:lang w:val="lt-LT" w:eastAsia="en-US"/>
              </w:rPr>
              <w:t xml:space="preserve"> </w:t>
            </w:r>
            <w:r w:rsidRPr="005D37FA">
              <w:rPr>
                <w:rFonts w:ascii="Arial" w:hAnsi="Arial" w:cs="Arial"/>
                <w:color w:val="000000" w:themeColor="text1"/>
                <w:lang w:val="lt-LT" w:eastAsia="en-US"/>
              </w:rPr>
              <w:t>Kultūros tarybos finansuojamų projektų“</w:t>
            </w:r>
          </w:p>
          <w:p w14:paraId="72B667CD" w14:textId="77777777" w:rsidR="00ED41D7" w:rsidRPr="005D37FA" w:rsidRDefault="00ED41D7" w:rsidP="00B6256E">
            <w:pPr>
              <w:suppressAutoHyphens w:val="0"/>
              <w:autoSpaceDE w:val="0"/>
              <w:autoSpaceDN w:val="0"/>
              <w:adjustRightInd w:val="0"/>
              <w:rPr>
                <w:rFonts w:ascii="Arial" w:hAnsi="Arial" w:cs="Arial"/>
                <w:color w:val="000000" w:themeColor="text1"/>
                <w:lang w:val="lt-LT" w:eastAsia="en-US"/>
              </w:rPr>
            </w:pPr>
          </w:p>
          <w:p w14:paraId="3B58F6DB" w14:textId="30CEF083" w:rsidR="00ED41D7" w:rsidRPr="005D37FA" w:rsidRDefault="00ED41D7" w:rsidP="00ED41D7">
            <w:pPr>
              <w:suppressAutoHyphens w:val="0"/>
              <w:autoSpaceDE w:val="0"/>
              <w:autoSpaceDN w:val="0"/>
              <w:adjustRightInd w:val="0"/>
              <w:rPr>
                <w:rFonts w:ascii="Arial" w:hAnsi="Arial" w:cs="Arial"/>
                <w:color w:val="000000" w:themeColor="text1"/>
                <w:lang w:val="lt-LT" w:eastAsia="en-US"/>
              </w:rPr>
            </w:pPr>
          </w:p>
        </w:tc>
        <w:tc>
          <w:tcPr>
            <w:tcW w:w="1417" w:type="dxa"/>
          </w:tcPr>
          <w:p w14:paraId="5F03074C" w14:textId="5E64A6DA" w:rsidR="0010537A" w:rsidRPr="005D37FA" w:rsidRDefault="00ED41D7" w:rsidP="00EB26D0">
            <w:pPr>
              <w:suppressAutoHyphens w:val="0"/>
              <w:jc w:val="both"/>
              <w:rPr>
                <w:rFonts w:ascii="Arial" w:hAnsi="Arial" w:cs="Arial"/>
                <w:color w:val="000000" w:themeColor="text1"/>
                <w:lang w:val="en-US" w:eastAsia="en-US"/>
              </w:rPr>
            </w:pPr>
            <w:r w:rsidRPr="005D37FA">
              <w:rPr>
                <w:rFonts w:ascii="Arial" w:hAnsi="Arial" w:cs="Arial"/>
                <w:color w:val="000000" w:themeColor="text1"/>
              </w:rPr>
              <w:t>153</w:t>
            </w:r>
            <w:r w:rsidR="0010537A" w:rsidRPr="005D37FA">
              <w:rPr>
                <w:rFonts w:ascii="Arial" w:hAnsi="Arial" w:cs="Arial"/>
                <w:color w:val="000000" w:themeColor="text1"/>
              </w:rPr>
              <w:t>00,00</w:t>
            </w:r>
          </w:p>
          <w:p w14:paraId="123BE35A" w14:textId="77777777" w:rsidR="0010537A" w:rsidRPr="005D37FA" w:rsidRDefault="0010537A" w:rsidP="00EB26D0">
            <w:pPr>
              <w:pStyle w:val="Body"/>
              <w:spacing w:line="276" w:lineRule="auto"/>
              <w:jc w:val="both"/>
              <w:rPr>
                <w:rFonts w:ascii="Arial" w:hAnsi="Arial" w:cs="Arial"/>
                <w:color w:val="000000" w:themeColor="text1"/>
              </w:rPr>
            </w:pPr>
          </w:p>
        </w:tc>
      </w:tr>
      <w:tr w:rsidR="005D37FA" w:rsidRPr="005D37FA" w14:paraId="0C4C8810" w14:textId="77777777" w:rsidTr="0010537A">
        <w:tc>
          <w:tcPr>
            <w:tcW w:w="704" w:type="dxa"/>
          </w:tcPr>
          <w:p w14:paraId="3B4D54EA" w14:textId="77777777" w:rsidR="0010537A" w:rsidRPr="005D37FA" w:rsidRDefault="0010537A" w:rsidP="00EB26D0">
            <w:pPr>
              <w:pStyle w:val="Body"/>
              <w:spacing w:line="276" w:lineRule="auto"/>
              <w:jc w:val="both"/>
              <w:rPr>
                <w:rFonts w:ascii="Arial" w:hAnsi="Arial" w:cs="Arial"/>
                <w:color w:val="000000" w:themeColor="text1"/>
                <w:lang w:val="en-US"/>
              </w:rPr>
            </w:pPr>
            <w:r w:rsidRPr="005D37FA">
              <w:rPr>
                <w:rFonts w:ascii="Arial" w:hAnsi="Arial" w:cs="Arial"/>
                <w:color w:val="000000" w:themeColor="text1"/>
                <w:lang w:val="en-US"/>
              </w:rPr>
              <w:t xml:space="preserve">2. </w:t>
            </w:r>
          </w:p>
        </w:tc>
        <w:tc>
          <w:tcPr>
            <w:tcW w:w="2407" w:type="dxa"/>
          </w:tcPr>
          <w:p w14:paraId="20BF76A4" w14:textId="0CC22685" w:rsidR="0010537A" w:rsidRPr="005D37FA" w:rsidRDefault="00ED41D7" w:rsidP="0010537A">
            <w:pPr>
              <w:pStyle w:val="Body"/>
              <w:spacing w:line="276" w:lineRule="auto"/>
              <w:rPr>
                <w:rFonts w:ascii="Arial" w:hAnsi="Arial" w:cs="Arial"/>
                <w:color w:val="000000" w:themeColor="text1"/>
              </w:rPr>
            </w:pPr>
            <w:r w:rsidRPr="005D37FA">
              <w:rPr>
                <w:rFonts w:ascii="Arial" w:hAnsi="Arial" w:cs="Arial"/>
                <w:color w:val="000000" w:themeColor="text1"/>
              </w:rPr>
              <w:t>Sveikatos projektas ,,Įkvėpk gamtą, išgirsk save: psichikos sveikata per tylą ir garsą“</w:t>
            </w:r>
          </w:p>
        </w:tc>
        <w:tc>
          <w:tcPr>
            <w:tcW w:w="5106" w:type="dxa"/>
          </w:tcPr>
          <w:p w14:paraId="6C373F0D" w14:textId="313FD811" w:rsidR="00ED41D7" w:rsidRPr="005D37FA" w:rsidRDefault="0010537A" w:rsidP="00ED41D7">
            <w:pPr>
              <w:suppressAutoHyphens w:val="0"/>
              <w:autoSpaceDE w:val="0"/>
              <w:autoSpaceDN w:val="0"/>
              <w:adjustRightInd w:val="0"/>
              <w:rPr>
                <w:rFonts w:ascii="Arial" w:hAnsi="Arial" w:cs="Arial"/>
                <w:color w:val="000000" w:themeColor="text1"/>
                <w:lang w:val="lt-LT"/>
              </w:rPr>
            </w:pPr>
            <w:r w:rsidRPr="005D37FA">
              <w:rPr>
                <w:rFonts w:ascii="Arial" w:hAnsi="Arial" w:cs="Arial"/>
                <w:color w:val="000000" w:themeColor="text1"/>
                <w:lang w:val="lt-LT"/>
              </w:rPr>
              <w:t>Klaipėdos rajono savivaldybė/</w:t>
            </w:r>
            <w:r w:rsidR="00ED41D7" w:rsidRPr="005D37FA">
              <w:rPr>
                <w:rFonts w:ascii="Arial" w:hAnsi="Arial" w:cs="Arial"/>
                <w:color w:val="000000" w:themeColor="text1"/>
                <w:lang w:val="lt-LT" w:eastAsia="en-US"/>
              </w:rPr>
              <w:t>visuomenės sveikatos rėmimo specialiosios programos</w:t>
            </w:r>
          </w:p>
          <w:p w14:paraId="1E7ACEE2" w14:textId="0F4C8560" w:rsidR="0010537A" w:rsidRPr="005D37FA" w:rsidRDefault="0010537A" w:rsidP="00EB26D0">
            <w:pPr>
              <w:pStyle w:val="Body"/>
              <w:spacing w:line="276" w:lineRule="auto"/>
              <w:jc w:val="both"/>
              <w:rPr>
                <w:rFonts w:ascii="Arial" w:hAnsi="Arial" w:cs="Arial"/>
                <w:color w:val="000000" w:themeColor="text1"/>
              </w:rPr>
            </w:pPr>
          </w:p>
        </w:tc>
        <w:tc>
          <w:tcPr>
            <w:tcW w:w="1417" w:type="dxa"/>
          </w:tcPr>
          <w:p w14:paraId="685F8300" w14:textId="48107BB1" w:rsidR="0010537A" w:rsidRPr="005D37FA" w:rsidRDefault="00ED41D7" w:rsidP="00EB26D0">
            <w:pPr>
              <w:suppressAutoHyphens w:val="0"/>
              <w:jc w:val="both"/>
              <w:rPr>
                <w:rFonts w:ascii="Arial" w:hAnsi="Arial" w:cs="Arial"/>
                <w:color w:val="000000" w:themeColor="text1"/>
                <w:lang w:val="en-US" w:eastAsia="en-US"/>
              </w:rPr>
            </w:pPr>
            <w:r w:rsidRPr="005D37FA">
              <w:rPr>
                <w:rFonts w:ascii="Arial" w:hAnsi="Arial" w:cs="Arial"/>
                <w:color w:val="000000" w:themeColor="text1"/>
              </w:rPr>
              <w:t>4300,00</w:t>
            </w:r>
          </w:p>
          <w:p w14:paraId="33317B1B" w14:textId="77777777" w:rsidR="0010537A" w:rsidRPr="005D37FA" w:rsidRDefault="0010537A" w:rsidP="00EB26D0">
            <w:pPr>
              <w:pStyle w:val="Body"/>
              <w:spacing w:line="276" w:lineRule="auto"/>
              <w:jc w:val="both"/>
              <w:rPr>
                <w:rFonts w:ascii="Arial" w:hAnsi="Arial" w:cs="Arial"/>
                <w:color w:val="000000" w:themeColor="text1"/>
              </w:rPr>
            </w:pPr>
          </w:p>
        </w:tc>
      </w:tr>
      <w:tr w:rsidR="005D37FA" w:rsidRPr="005D37FA" w14:paraId="2B6EF550" w14:textId="77777777" w:rsidTr="0010537A">
        <w:tc>
          <w:tcPr>
            <w:tcW w:w="704" w:type="dxa"/>
          </w:tcPr>
          <w:p w14:paraId="6F0C8BB3" w14:textId="77777777" w:rsidR="0010537A" w:rsidRPr="005D37FA" w:rsidRDefault="0010537A" w:rsidP="00EB26D0">
            <w:pPr>
              <w:pStyle w:val="Body"/>
              <w:spacing w:line="276" w:lineRule="auto"/>
              <w:jc w:val="both"/>
              <w:rPr>
                <w:rFonts w:ascii="Arial" w:hAnsi="Arial" w:cs="Arial"/>
                <w:color w:val="000000" w:themeColor="text1"/>
              </w:rPr>
            </w:pPr>
            <w:r w:rsidRPr="005D37FA">
              <w:rPr>
                <w:rFonts w:ascii="Arial" w:hAnsi="Arial" w:cs="Arial"/>
                <w:color w:val="000000" w:themeColor="text1"/>
              </w:rPr>
              <w:t>3.</w:t>
            </w:r>
          </w:p>
        </w:tc>
        <w:tc>
          <w:tcPr>
            <w:tcW w:w="2407" w:type="dxa"/>
          </w:tcPr>
          <w:p w14:paraId="4F585394" w14:textId="11F7B0C0" w:rsidR="0010537A" w:rsidRPr="005D37FA" w:rsidRDefault="0010537A" w:rsidP="0010537A">
            <w:pPr>
              <w:suppressAutoHyphens w:val="0"/>
              <w:rPr>
                <w:rFonts w:ascii="Arial" w:hAnsi="Arial" w:cs="Arial"/>
                <w:color w:val="000000" w:themeColor="text1"/>
                <w:lang w:val="en-US" w:eastAsia="en-US"/>
              </w:rPr>
            </w:pPr>
            <w:r w:rsidRPr="005D37FA">
              <w:rPr>
                <w:rFonts w:ascii="Arial" w:hAnsi="Arial" w:cs="Arial"/>
                <w:color w:val="000000" w:themeColor="text1"/>
              </w:rPr>
              <w:t xml:space="preserve">Vilhelmo teatrų festivalis </w:t>
            </w:r>
          </w:p>
          <w:p w14:paraId="0A8B30DB" w14:textId="77777777" w:rsidR="0010537A" w:rsidRPr="005D37FA" w:rsidRDefault="0010537A" w:rsidP="0010537A">
            <w:pPr>
              <w:pStyle w:val="Body"/>
              <w:spacing w:line="276" w:lineRule="auto"/>
              <w:rPr>
                <w:rFonts w:ascii="Arial" w:hAnsi="Arial" w:cs="Arial"/>
                <w:color w:val="000000" w:themeColor="text1"/>
              </w:rPr>
            </w:pPr>
          </w:p>
        </w:tc>
        <w:tc>
          <w:tcPr>
            <w:tcW w:w="5106" w:type="dxa"/>
          </w:tcPr>
          <w:p w14:paraId="18DDFE1A" w14:textId="77777777" w:rsidR="0010537A" w:rsidRPr="005D37FA" w:rsidRDefault="0010537A" w:rsidP="00EB26D0">
            <w:pPr>
              <w:suppressAutoHyphens w:val="0"/>
              <w:jc w:val="both"/>
              <w:rPr>
                <w:rFonts w:ascii="Arial" w:hAnsi="Arial" w:cs="Arial"/>
                <w:color w:val="000000" w:themeColor="text1"/>
                <w:lang w:val="en-US" w:eastAsia="en-US"/>
              </w:rPr>
            </w:pPr>
            <w:r w:rsidRPr="005D37FA">
              <w:rPr>
                <w:rFonts w:ascii="Arial" w:hAnsi="Arial" w:cs="Arial"/>
                <w:color w:val="000000" w:themeColor="text1"/>
              </w:rPr>
              <w:t>Lietuvos kultūros taryba</w:t>
            </w:r>
          </w:p>
          <w:p w14:paraId="1769FC4C" w14:textId="77777777" w:rsidR="0010537A" w:rsidRPr="005D37FA" w:rsidRDefault="0010537A" w:rsidP="00EB26D0">
            <w:pPr>
              <w:pStyle w:val="Body"/>
              <w:spacing w:line="276" w:lineRule="auto"/>
              <w:jc w:val="both"/>
              <w:rPr>
                <w:rFonts w:ascii="Arial" w:hAnsi="Arial" w:cs="Arial"/>
                <w:color w:val="000000" w:themeColor="text1"/>
              </w:rPr>
            </w:pPr>
          </w:p>
        </w:tc>
        <w:tc>
          <w:tcPr>
            <w:tcW w:w="1417" w:type="dxa"/>
          </w:tcPr>
          <w:p w14:paraId="5800A2B6" w14:textId="0BDFDF7A" w:rsidR="0010537A" w:rsidRPr="005D37FA" w:rsidRDefault="00ED41D7" w:rsidP="00EB26D0">
            <w:pPr>
              <w:pStyle w:val="Body"/>
              <w:spacing w:line="276" w:lineRule="auto"/>
              <w:jc w:val="both"/>
              <w:rPr>
                <w:rFonts w:ascii="Arial" w:hAnsi="Arial" w:cs="Arial"/>
                <w:color w:val="000000" w:themeColor="text1"/>
              </w:rPr>
            </w:pPr>
            <w:r w:rsidRPr="005D37FA">
              <w:rPr>
                <w:rFonts w:ascii="Arial" w:hAnsi="Arial" w:cs="Arial"/>
                <w:color w:val="000000" w:themeColor="text1"/>
              </w:rPr>
              <w:t>285</w:t>
            </w:r>
            <w:r w:rsidR="0010537A" w:rsidRPr="005D37FA">
              <w:rPr>
                <w:rFonts w:ascii="Arial" w:hAnsi="Arial" w:cs="Arial"/>
                <w:color w:val="000000" w:themeColor="text1"/>
              </w:rPr>
              <w:t>00,00</w:t>
            </w:r>
          </w:p>
        </w:tc>
      </w:tr>
      <w:tr w:rsidR="005D37FA" w:rsidRPr="005D37FA" w14:paraId="3EE21BB3" w14:textId="77777777" w:rsidTr="0010537A">
        <w:tc>
          <w:tcPr>
            <w:tcW w:w="704" w:type="dxa"/>
          </w:tcPr>
          <w:p w14:paraId="42129903" w14:textId="1A3C57F5" w:rsidR="0010537A" w:rsidRPr="005D37FA" w:rsidRDefault="0010537A" w:rsidP="0010537A">
            <w:pPr>
              <w:pStyle w:val="Body"/>
              <w:spacing w:line="276" w:lineRule="auto"/>
              <w:jc w:val="both"/>
              <w:rPr>
                <w:rFonts w:ascii="Arial" w:hAnsi="Arial" w:cs="Arial"/>
                <w:color w:val="000000" w:themeColor="text1"/>
              </w:rPr>
            </w:pPr>
            <w:r w:rsidRPr="005D37FA">
              <w:rPr>
                <w:rFonts w:ascii="Arial" w:hAnsi="Arial" w:cs="Arial"/>
                <w:color w:val="000000" w:themeColor="text1"/>
              </w:rPr>
              <w:t>4.</w:t>
            </w:r>
          </w:p>
        </w:tc>
        <w:tc>
          <w:tcPr>
            <w:tcW w:w="2407" w:type="dxa"/>
          </w:tcPr>
          <w:p w14:paraId="1645BF35" w14:textId="19D30662" w:rsidR="0010537A" w:rsidRPr="005D37FA" w:rsidRDefault="0010537A" w:rsidP="0010537A">
            <w:pPr>
              <w:suppressAutoHyphens w:val="0"/>
              <w:rPr>
                <w:rFonts w:ascii="Arial" w:hAnsi="Arial" w:cs="Arial"/>
                <w:color w:val="000000" w:themeColor="text1"/>
                <w:lang w:val="lt-LT" w:eastAsia="en-US"/>
              </w:rPr>
            </w:pPr>
            <w:r w:rsidRPr="005D37FA">
              <w:rPr>
                <w:rFonts w:ascii="Arial" w:hAnsi="Arial" w:cs="Arial"/>
                <w:color w:val="000000" w:themeColor="text1"/>
                <w:lang w:val="lt-LT"/>
              </w:rPr>
              <w:t xml:space="preserve">Klaipėdos rajono savivaldybės </w:t>
            </w:r>
            <w:r w:rsidRPr="005D37FA">
              <w:rPr>
                <w:rFonts w:ascii="Arial" w:hAnsi="Arial" w:cs="Arial"/>
                <w:color w:val="000000" w:themeColor="text1"/>
                <w:lang w:val="lt-LT"/>
              </w:rPr>
              <w:lastRenderedPageBreak/>
              <w:t>prisidėjimas prie ,,Vilhelmo teatrų festivalio“</w:t>
            </w:r>
          </w:p>
          <w:p w14:paraId="5E84D87D" w14:textId="77777777" w:rsidR="0010537A" w:rsidRPr="005D37FA" w:rsidRDefault="0010537A" w:rsidP="0010537A">
            <w:pPr>
              <w:suppressAutoHyphens w:val="0"/>
              <w:rPr>
                <w:rFonts w:ascii="Arial" w:hAnsi="Arial" w:cs="Arial"/>
                <w:color w:val="000000" w:themeColor="text1"/>
                <w:lang w:val="lt-LT"/>
              </w:rPr>
            </w:pPr>
          </w:p>
        </w:tc>
        <w:tc>
          <w:tcPr>
            <w:tcW w:w="5106" w:type="dxa"/>
          </w:tcPr>
          <w:p w14:paraId="2972096E" w14:textId="527A9251" w:rsidR="0010537A" w:rsidRPr="005D37FA" w:rsidRDefault="0010537A" w:rsidP="0010537A">
            <w:pPr>
              <w:suppressAutoHyphens w:val="0"/>
              <w:jc w:val="both"/>
              <w:rPr>
                <w:rFonts w:ascii="Arial" w:hAnsi="Arial" w:cs="Arial"/>
                <w:color w:val="000000" w:themeColor="text1"/>
              </w:rPr>
            </w:pPr>
            <w:r w:rsidRPr="005D37FA">
              <w:rPr>
                <w:rFonts w:ascii="Arial" w:hAnsi="Arial" w:cs="Arial"/>
                <w:color w:val="000000" w:themeColor="text1"/>
              </w:rPr>
              <w:lastRenderedPageBreak/>
              <w:t>Klaipėdos rajono savivaldybė</w:t>
            </w:r>
          </w:p>
        </w:tc>
        <w:tc>
          <w:tcPr>
            <w:tcW w:w="1417" w:type="dxa"/>
          </w:tcPr>
          <w:p w14:paraId="16E08885" w14:textId="5F597B70" w:rsidR="0010537A" w:rsidRPr="005D37FA" w:rsidRDefault="00ED41D7" w:rsidP="0010537A">
            <w:pPr>
              <w:pStyle w:val="Body"/>
              <w:spacing w:line="276" w:lineRule="auto"/>
              <w:jc w:val="both"/>
              <w:rPr>
                <w:rFonts w:ascii="Arial" w:hAnsi="Arial" w:cs="Arial"/>
                <w:color w:val="000000" w:themeColor="text1"/>
              </w:rPr>
            </w:pPr>
            <w:r w:rsidRPr="005D37FA">
              <w:rPr>
                <w:rFonts w:ascii="Arial" w:hAnsi="Arial" w:cs="Arial"/>
                <w:color w:val="000000" w:themeColor="text1"/>
              </w:rPr>
              <w:t>855</w:t>
            </w:r>
            <w:r w:rsidR="0010537A" w:rsidRPr="005D37FA">
              <w:rPr>
                <w:rFonts w:ascii="Arial" w:hAnsi="Arial" w:cs="Arial"/>
                <w:color w:val="000000" w:themeColor="text1"/>
              </w:rPr>
              <w:t>0,00</w:t>
            </w:r>
          </w:p>
        </w:tc>
      </w:tr>
      <w:tr w:rsidR="005D37FA" w:rsidRPr="005D37FA" w14:paraId="7E6CBEF8" w14:textId="77777777" w:rsidTr="0010537A">
        <w:tc>
          <w:tcPr>
            <w:tcW w:w="704" w:type="dxa"/>
          </w:tcPr>
          <w:p w14:paraId="4DC41AB8" w14:textId="11F56930" w:rsidR="00ED41D7" w:rsidRPr="005D37FA" w:rsidRDefault="00ED41D7" w:rsidP="0010537A">
            <w:pPr>
              <w:pStyle w:val="Body"/>
              <w:spacing w:line="276" w:lineRule="auto"/>
              <w:jc w:val="both"/>
              <w:rPr>
                <w:rFonts w:ascii="Arial" w:hAnsi="Arial" w:cs="Arial"/>
                <w:color w:val="000000" w:themeColor="text1"/>
              </w:rPr>
            </w:pPr>
            <w:r w:rsidRPr="005D37FA">
              <w:rPr>
                <w:rFonts w:ascii="Arial" w:hAnsi="Arial" w:cs="Arial"/>
                <w:color w:val="000000" w:themeColor="text1"/>
              </w:rPr>
              <w:t>5.</w:t>
            </w:r>
          </w:p>
        </w:tc>
        <w:tc>
          <w:tcPr>
            <w:tcW w:w="2407" w:type="dxa"/>
          </w:tcPr>
          <w:p w14:paraId="7741D996" w14:textId="239D6623" w:rsidR="00ED41D7" w:rsidRPr="005D37FA" w:rsidRDefault="00ED41D7" w:rsidP="00ED41D7">
            <w:pPr>
              <w:suppressAutoHyphens w:val="0"/>
              <w:rPr>
                <w:rFonts w:ascii="Arial" w:hAnsi="Arial" w:cs="Arial"/>
                <w:color w:val="000000" w:themeColor="text1"/>
                <w:lang w:val="lt-LT"/>
              </w:rPr>
            </w:pPr>
            <w:r w:rsidRPr="005D37FA">
              <w:rPr>
                <w:rFonts w:ascii="Arial" w:hAnsi="Arial" w:cs="Arial"/>
                <w:color w:val="000000" w:themeColor="text1"/>
                <w:lang w:val="lt-LT"/>
              </w:rPr>
              <w:t>Tarpdisciplininis lauko erdvių festivalis ,,Ženklai“</w:t>
            </w:r>
          </w:p>
        </w:tc>
        <w:tc>
          <w:tcPr>
            <w:tcW w:w="5106" w:type="dxa"/>
          </w:tcPr>
          <w:p w14:paraId="6333B8C1" w14:textId="77777777" w:rsidR="00ED41D7" w:rsidRPr="005D37FA" w:rsidRDefault="00ED41D7" w:rsidP="00ED41D7">
            <w:pPr>
              <w:suppressAutoHyphens w:val="0"/>
              <w:jc w:val="both"/>
              <w:rPr>
                <w:rFonts w:ascii="Arial" w:hAnsi="Arial" w:cs="Arial"/>
                <w:color w:val="000000" w:themeColor="text1"/>
                <w:lang w:val="en-US" w:eastAsia="en-US"/>
              </w:rPr>
            </w:pPr>
            <w:r w:rsidRPr="005D37FA">
              <w:rPr>
                <w:rFonts w:ascii="Arial" w:hAnsi="Arial" w:cs="Arial"/>
                <w:color w:val="000000" w:themeColor="text1"/>
              </w:rPr>
              <w:t>Lietuvos kultūros taryba</w:t>
            </w:r>
          </w:p>
          <w:p w14:paraId="34453A0B" w14:textId="77777777" w:rsidR="00ED41D7" w:rsidRPr="005D37FA" w:rsidRDefault="00ED41D7" w:rsidP="0010537A">
            <w:pPr>
              <w:suppressAutoHyphens w:val="0"/>
              <w:jc w:val="both"/>
              <w:rPr>
                <w:rFonts w:ascii="Arial" w:hAnsi="Arial" w:cs="Arial"/>
                <w:color w:val="000000" w:themeColor="text1"/>
              </w:rPr>
            </w:pPr>
          </w:p>
        </w:tc>
        <w:tc>
          <w:tcPr>
            <w:tcW w:w="1417" w:type="dxa"/>
          </w:tcPr>
          <w:p w14:paraId="5ED076DC" w14:textId="7C7D0CC9" w:rsidR="00ED41D7" w:rsidRPr="005D37FA" w:rsidRDefault="00ED41D7" w:rsidP="0010537A">
            <w:pPr>
              <w:pStyle w:val="Body"/>
              <w:spacing w:line="276" w:lineRule="auto"/>
              <w:jc w:val="both"/>
              <w:rPr>
                <w:rFonts w:ascii="Arial" w:hAnsi="Arial" w:cs="Arial"/>
                <w:color w:val="000000" w:themeColor="text1"/>
                <w:lang w:val="en-US"/>
              </w:rPr>
            </w:pPr>
            <w:r w:rsidRPr="005D37FA">
              <w:rPr>
                <w:rFonts w:ascii="Arial" w:hAnsi="Arial" w:cs="Arial"/>
                <w:color w:val="000000" w:themeColor="text1"/>
                <w:lang w:val="en-US"/>
              </w:rPr>
              <w:t>18000,00</w:t>
            </w:r>
          </w:p>
        </w:tc>
      </w:tr>
      <w:tr w:rsidR="005D37FA" w:rsidRPr="005D37FA" w14:paraId="7687C052" w14:textId="77777777" w:rsidTr="0010537A">
        <w:tc>
          <w:tcPr>
            <w:tcW w:w="704" w:type="dxa"/>
          </w:tcPr>
          <w:p w14:paraId="1EFB3EBF" w14:textId="04F4A1FE" w:rsidR="00ED41D7" w:rsidRPr="005D37FA" w:rsidRDefault="00ED41D7" w:rsidP="00ED41D7">
            <w:pPr>
              <w:pStyle w:val="Body"/>
              <w:spacing w:line="276" w:lineRule="auto"/>
              <w:jc w:val="both"/>
              <w:rPr>
                <w:rFonts w:ascii="Arial" w:hAnsi="Arial" w:cs="Arial"/>
                <w:color w:val="000000" w:themeColor="text1"/>
              </w:rPr>
            </w:pPr>
            <w:r w:rsidRPr="005D37FA">
              <w:rPr>
                <w:rFonts w:ascii="Arial" w:hAnsi="Arial" w:cs="Arial"/>
                <w:color w:val="000000" w:themeColor="text1"/>
              </w:rPr>
              <w:t>6.</w:t>
            </w:r>
          </w:p>
        </w:tc>
        <w:tc>
          <w:tcPr>
            <w:tcW w:w="2407" w:type="dxa"/>
          </w:tcPr>
          <w:p w14:paraId="27A2D904" w14:textId="62C61E13" w:rsidR="00ED41D7" w:rsidRPr="005D37FA" w:rsidRDefault="00ED41D7" w:rsidP="00ED41D7">
            <w:pPr>
              <w:suppressAutoHyphens w:val="0"/>
              <w:rPr>
                <w:rFonts w:ascii="Arial" w:hAnsi="Arial" w:cs="Arial"/>
                <w:color w:val="000000" w:themeColor="text1"/>
                <w:lang w:val="lt-LT"/>
              </w:rPr>
            </w:pPr>
            <w:r w:rsidRPr="005D37FA">
              <w:rPr>
                <w:rFonts w:ascii="Arial" w:hAnsi="Arial" w:cs="Arial"/>
                <w:color w:val="000000" w:themeColor="text1"/>
                <w:lang w:val="lt-LT"/>
              </w:rPr>
              <w:t>Tarpdisciplininis lauko erdvių festivalis ,,Ženklai“</w:t>
            </w:r>
          </w:p>
        </w:tc>
        <w:tc>
          <w:tcPr>
            <w:tcW w:w="5106" w:type="dxa"/>
          </w:tcPr>
          <w:p w14:paraId="2D6C27B3" w14:textId="522CA89D" w:rsidR="00ED41D7" w:rsidRPr="005D37FA" w:rsidRDefault="00ED41D7" w:rsidP="00ED41D7">
            <w:pPr>
              <w:suppressAutoHyphens w:val="0"/>
              <w:jc w:val="both"/>
              <w:rPr>
                <w:rFonts w:ascii="Arial" w:hAnsi="Arial" w:cs="Arial"/>
                <w:color w:val="000000" w:themeColor="text1"/>
              </w:rPr>
            </w:pPr>
            <w:r w:rsidRPr="005D37FA">
              <w:rPr>
                <w:rFonts w:ascii="Arial" w:hAnsi="Arial" w:cs="Arial"/>
                <w:color w:val="000000" w:themeColor="text1"/>
              </w:rPr>
              <w:t>Klaipėdos rajono savivaldybė</w:t>
            </w:r>
          </w:p>
        </w:tc>
        <w:tc>
          <w:tcPr>
            <w:tcW w:w="1417" w:type="dxa"/>
          </w:tcPr>
          <w:p w14:paraId="293BCF2D" w14:textId="1E87EF35" w:rsidR="00ED41D7" w:rsidRPr="005D37FA" w:rsidRDefault="00ED41D7" w:rsidP="00ED41D7">
            <w:pPr>
              <w:pStyle w:val="Body"/>
              <w:spacing w:line="276" w:lineRule="auto"/>
              <w:jc w:val="both"/>
              <w:rPr>
                <w:rFonts w:ascii="Arial" w:hAnsi="Arial" w:cs="Arial"/>
                <w:color w:val="000000" w:themeColor="text1"/>
                <w:lang w:val="en-US"/>
              </w:rPr>
            </w:pPr>
            <w:r w:rsidRPr="005D37FA">
              <w:rPr>
                <w:rFonts w:ascii="Arial" w:hAnsi="Arial" w:cs="Arial"/>
                <w:color w:val="000000" w:themeColor="text1"/>
                <w:lang w:val="en-US"/>
              </w:rPr>
              <w:t>5400,00</w:t>
            </w:r>
          </w:p>
        </w:tc>
      </w:tr>
      <w:tr w:rsidR="005D37FA" w:rsidRPr="005D37FA" w14:paraId="28897839" w14:textId="77777777" w:rsidTr="0010537A">
        <w:tc>
          <w:tcPr>
            <w:tcW w:w="704" w:type="dxa"/>
          </w:tcPr>
          <w:p w14:paraId="3088550B" w14:textId="24FD0618" w:rsidR="00ED41D7" w:rsidRPr="005D37FA" w:rsidRDefault="00ED41D7" w:rsidP="00ED41D7">
            <w:pPr>
              <w:pStyle w:val="Body"/>
              <w:spacing w:line="276" w:lineRule="auto"/>
              <w:jc w:val="both"/>
              <w:rPr>
                <w:rFonts w:ascii="Arial" w:hAnsi="Arial" w:cs="Arial"/>
                <w:color w:val="000000" w:themeColor="text1"/>
              </w:rPr>
            </w:pPr>
            <w:r w:rsidRPr="005D37FA">
              <w:rPr>
                <w:rFonts w:ascii="Arial" w:hAnsi="Arial" w:cs="Arial"/>
                <w:color w:val="000000" w:themeColor="text1"/>
              </w:rPr>
              <w:t xml:space="preserve">7. </w:t>
            </w:r>
          </w:p>
        </w:tc>
        <w:tc>
          <w:tcPr>
            <w:tcW w:w="2407" w:type="dxa"/>
          </w:tcPr>
          <w:p w14:paraId="79334C4D" w14:textId="5504758F" w:rsidR="00ED41D7" w:rsidRPr="005D37FA" w:rsidRDefault="00ED41D7" w:rsidP="00ED41D7">
            <w:pPr>
              <w:suppressAutoHyphens w:val="0"/>
              <w:rPr>
                <w:rFonts w:ascii="Arial" w:hAnsi="Arial" w:cs="Arial"/>
                <w:color w:val="000000" w:themeColor="text1"/>
                <w:lang w:val="lt-LT"/>
              </w:rPr>
            </w:pPr>
            <w:r w:rsidRPr="005D37FA">
              <w:rPr>
                <w:rFonts w:ascii="Arial" w:hAnsi="Arial" w:cs="Arial"/>
                <w:color w:val="000000" w:themeColor="text1"/>
                <w:lang w:val="lt-LT"/>
              </w:rPr>
              <w:t>„Tarptautinis gatvės teatrų festivalis „Šermukšnis“ Priekulėje“</w:t>
            </w:r>
          </w:p>
        </w:tc>
        <w:tc>
          <w:tcPr>
            <w:tcW w:w="5106" w:type="dxa"/>
          </w:tcPr>
          <w:p w14:paraId="400326DA" w14:textId="6C897662" w:rsidR="00ED41D7" w:rsidRPr="005D37FA" w:rsidRDefault="00ED41D7" w:rsidP="00ED41D7">
            <w:pPr>
              <w:suppressAutoHyphens w:val="0"/>
              <w:jc w:val="both"/>
              <w:rPr>
                <w:rFonts w:ascii="Arial" w:hAnsi="Arial" w:cs="Arial"/>
                <w:color w:val="000000" w:themeColor="text1"/>
                <w:lang w:val="lt-LT"/>
              </w:rPr>
            </w:pPr>
            <w:r w:rsidRPr="005D37FA">
              <w:rPr>
                <w:rFonts w:ascii="Arial" w:hAnsi="Arial" w:cs="Arial"/>
                <w:color w:val="000000" w:themeColor="text1"/>
                <w:lang w:val="lt-LT"/>
              </w:rPr>
              <w:t>Klaipėdos rajono savivaldybė/ Tarptautinio bendradarbiavimo stiprinimas (tarptautinių projektų programa)</w:t>
            </w:r>
          </w:p>
        </w:tc>
        <w:tc>
          <w:tcPr>
            <w:tcW w:w="1417" w:type="dxa"/>
          </w:tcPr>
          <w:p w14:paraId="53F63CDB" w14:textId="5CA65EC9" w:rsidR="00ED41D7" w:rsidRPr="005D37FA" w:rsidRDefault="00ED41D7" w:rsidP="00ED41D7">
            <w:pPr>
              <w:pStyle w:val="Body"/>
              <w:spacing w:line="276" w:lineRule="auto"/>
              <w:jc w:val="both"/>
              <w:rPr>
                <w:rFonts w:ascii="Arial" w:hAnsi="Arial" w:cs="Arial"/>
                <w:color w:val="000000" w:themeColor="text1"/>
              </w:rPr>
            </w:pPr>
            <w:r w:rsidRPr="005D37FA">
              <w:rPr>
                <w:rFonts w:ascii="Arial" w:hAnsi="Arial" w:cs="Arial"/>
                <w:color w:val="000000" w:themeColor="text1"/>
              </w:rPr>
              <w:t>3000,00</w:t>
            </w:r>
          </w:p>
        </w:tc>
      </w:tr>
      <w:tr w:rsidR="005D37FA" w:rsidRPr="005D37FA" w14:paraId="577DD76A" w14:textId="77777777" w:rsidTr="0010537A">
        <w:tc>
          <w:tcPr>
            <w:tcW w:w="704" w:type="dxa"/>
          </w:tcPr>
          <w:p w14:paraId="6AE36C3A" w14:textId="30C97A86" w:rsidR="00ED41D7" w:rsidRPr="005D37FA" w:rsidRDefault="00ED41D7" w:rsidP="00ED41D7">
            <w:pPr>
              <w:pStyle w:val="Body"/>
              <w:spacing w:line="276" w:lineRule="auto"/>
              <w:jc w:val="both"/>
              <w:rPr>
                <w:rFonts w:ascii="Arial" w:hAnsi="Arial" w:cs="Arial"/>
                <w:color w:val="000000" w:themeColor="text1"/>
              </w:rPr>
            </w:pPr>
            <w:r w:rsidRPr="005D37FA">
              <w:rPr>
                <w:rFonts w:ascii="Arial" w:hAnsi="Arial" w:cs="Arial"/>
                <w:color w:val="000000" w:themeColor="text1"/>
              </w:rPr>
              <w:t>8.</w:t>
            </w:r>
          </w:p>
        </w:tc>
        <w:tc>
          <w:tcPr>
            <w:tcW w:w="2407" w:type="dxa"/>
          </w:tcPr>
          <w:p w14:paraId="31BBE149" w14:textId="0A71AA32" w:rsidR="00ED41D7" w:rsidRPr="005D37FA" w:rsidRDefault="00ED41D7" w:rsidP="00ED41D7">
            <w:pPr>
              <w:suppressAutoHyphens w:val="0"/>
              <w:rPr>
                <w:rFonts w:ascii="Arial" w:hAnsi="Arial" w:cs="Arial"/>
                <w:color w:val="000000" w:themeColor="text1"/>
                <w:lang w:val="lt-LT"/>
              </w:rPr>
            </w:pPr>
            <w:r w:rsidRPr="005D37FA">
              <w:rPr>
                <w:rFonts w:ascii="Arial" w:hAnsi="Arial" w:cs="Arial"/>
                <w:color w:val="000000" w:themeColor="text1"/>
                <w:lang w:val="lt-LT"/>
              </w:rPr>
              <w:t>Etno projektas „Drevernos Rudens Lygiadienis „Ragu per dangų“</w:t>
            </w:r>
          </w:p>
        </w:tc>
        <w:tc>
          <w:tcPr>
            <w:tcW w:w="5106" w:type="dxa"/>
          </w:tcPr>
          <w:p w14:paraId="6619D9E2" w14:textId="77777777" w:rsidR="00ED41D7" w:rsidRPr="005D37FA" w:rsidRDefault="00ED41D7" w:rsidP="00ED41D7">
            <w:pPr>
              <w:suppressAutoHyphens w:val="0"/>
              <w:jc w:val="both"/>
              <w:rPr>
                <w:rFonts w:ascii="Arial" w:hAnsi="Arial" w:cs="Arial"/>
                <w:color w:val="000000" w:themeColor="text1"/>
                <w:lang w:val="lt-LT"/>
              </w:rPr>
            </w:pPr>
          </w:p>
          <w:p w14:paraId="0FBE7CDF" w14:textId="2696D9E7" w:rsidR="00ED41D7" w:rsidRPr="005D37FA" w:rsidRDefault="00ED41D7" w:rsidP="00ED41D7">
            <w:pPr>
              <w:tabs>
                <w:tab w:val="left" w:pos="1740"/>
              </w:tabs>
              <w:rPr>
                <w:rFonts w:ascii="Arial" w:hAnsi="Arial" w:cs="Arial"/>
                <w:color w:val="000000" w:themeColor="text1"/>
                <w:lang w:val="lt-LT"/>
              </w:rPr>
            </w:pPr>
            <w:r w:rsidRPr="005D37FA">
              <w:rPr>
                <w:rFonts w:ascii="Arial" w:hAnsi="Arial" w:cs="Arial"/>
                <w:color w:val="000000" w:themeColor="text1"/>
                <w:lang w:val="lt-LT"/>
              </w:rPr>
              <w:t>Klaipėdos rajono savivaldybė</w:t>
            </w:r>
          </w:p>
        </w:tc>
        <w:tc>
          <w:tcPr>
            <w:tcW w:w="1417" w:type="dxa"/>
          </w:tcPr>
          <w:p w14:paraId="19C93834" w14:textId="0E55FFBD" w:rsidR="00ED41D7" w:rsidRPr="005D37FA" w:rsidRDefault="00ED41D7" w:rsidP="00ED41D7">
            <w:pPr>
              <w:pStyle w:val="Body"/>
              <w:spacing w:line="276" w:lineRule="auto"/>
              <w:jc w:val="both"/>
              <w:rPr>
                <w:rFonts w:ascii="Arial" w:hAnsi="Arial" w:cs="Arial"/>
                <w:color w:val="000000" w:themeColor="text1"/>
              </w:rPr>
            </w:pPr>
            <w:r w:rsidRPr="005D37FA">
              <w:rPr>
                <w:rFonts w:ascii="Arial" w:hAnsi="Arial" w:cs="Arial"/>
                <w:color w:val="000000" w:themeColor="text1"/>
              </w:rPr>
              <w:t>1500,00</w:t>
            </w:r>
          </w:p>
        </w:tc>
      </w:tr>
      <w:tr w:rsidR="005D37FA" w:rsidRPr="005D37FA" w14:paraId="2EC719F3" w14:textId="77777777" w:rsidTr="0010537A">
        <w:tc>
          <w:tcPr>
            <w:tcW w:w="704" w:type="dxa"/>
          </w:tcPr>
          <w:p w14:paraId="0105DA53" w14:textId="77777777" w:rsidR="00ED41D7" w:rsidRPr="005D37FA" w:rsidRDefault="00ED41D7" w:rsidP="00ED41D7">
            <w:pPr>
              <w:pStyle w:val="Body"/>
              <w:spacing w:line="276" w:lineRule="auto"/>
              <w:jc w:val="both"/>
              <w:rPr>
                <w:rFonts w:ascii="Arial" w:hAnsi="Arial" w:cs="Arial"/>
                <w:color w:val="000000" w:themeColor="text1"/>
              </w:rPr>
            </w:pPr>
          </w:p>
        </w:tc>
        <w:tc>
          <w:tcPr>
            <w:tcW w:w="2407" w:type="dxa"/>
          </w:tcPr>
          <w:p w14:paraId="5895431F" w14:textId="77777777" w:rsidR="00ED41D7" w:rsidRPr="005D37FA" w:rsidRDefault="00ED41D7" w:rsidP="00ED41D7">
            <w:pPr>
              <w:suppressAutoHyphens w:val="0"/>
              <w:jc w:val="both"/>
              <w:rPr>
                <w:rFonts w:ascii="Arial" w:hAnsi="Arial" w:cs="Arial"/>
                <w:color w:val="000000" w:themeColor="text1"/>
                <w:lang w:val="lt-LT"/>
              </w:rPr>
            </w:pPr>
          </w:p>
        </w:tc>
        <w:tc>
          <w:tcPr>
            <w:tcW w:w="5106" w:type="dxa"/>
          </w:tcPr>
          <w:p w14:paraId="713CD31A" w14:textId="4CCD1A31" w:rsidR="00ED41D7" w:rsidRPr="005D37FA" w:rsidRDefault="00ED41D7" w:rsidP="00ED41D7">
            <w:pPr>
              <w:suppressAutoHyphens w:val="0"/>
              <w:jc w:val="both"/>
              <w:rPr>
                <w:rFonts w:ascii="Arial" w:hAnsi="Arial" w:cs="Arial"/>
                <w:color w:val="000000" w:themeColor="text1"/>
              </w:rPr>
            </w:pPr>
            <w:r w:rsidRPr="005D37FA">
              <w:rPr>
                <w:rFonts w:ascii="Arial" w:hAnsi="Arial" w:cs="Arial"/>
                <w:b/>
                <w:bCs/>
                <w:color w:val="000000" w:themeColor="text1"/>
                <w:lang w:val="en-US"/>
              </w:rPr>
              <w:t>I</w:t>
            </w:r>
            <w:r w:rsidRPr="005D37FA">
              <w:rPr>
                <w:rFonts w:ascii="Arial" w:hAnsi="Arial" w:cs="Arial"/>
                <w:b/>
                <w:bCs/>
                <w:color w:val="000000" w:themeColor="text1"/>
                <w:lang w:val="lt-LT"/>
              </w:rPr>
              <w:t>š viso:</w:t>
            </w:r>
          </w:p>
        </w:tc>
        <w:tc>
          <w:tcPr>
            <w:tcW w:w="1417" w:type="dxa"/>
          </w:tcPr>
          <w:p w14:paraId="457B85C1" w14:textId="1D737F9E" w:rsidR="00ED41D7" w:rsidRPr="005D37FA" w:rsidRDefault="00ED41D7" w:rsidP="00ED41D7">
            <w:pPr>
              <w:pStyle w:val="Body"/>
              <w:spacing w:line="276" w:lineRule="auto"/>
              <w:jc w:val="both"/>
              <w:rPr>
                <w:rFonts w:ascii="Arial" w:hAnsi="Arial" w:cs="Arial"/>
                <w:color w:val="000000" w:themeColor="text1"/>
              </w:rPr>
            </w:pPr>
            <w:r w:rsidRPr="005D37FA">
              <w:rPr>
                <w:rFonts w:ascii="Arial" w:hAnsi="Arial" w:cs="Arial"/>
                <w:b/>
                <w:bCs/>
                <w:color w:val="000000" w:themeColor="text1"/>
                <w:lang w:val="en-US"/>
              </w:rPr>
              <w:t>84550,00</w:t>
            </w:r>
          </w:p>
        </w:tc>
      </w:tr>
    </w:tbl>
    <w:p w14:paraId="2282EFA3" w14:textId="020825ED" w:rsidR="00382932" w:rsidRDefault="00506D61" w:rsidP="0010537A">
      <w:pPr>
        <w:rPr>
          <w:rFonts w:ascii="Arial" w:hAnsi="Arial" w:cs="Arial"/>
          <w:b/>
          <w:color w:val="000000" w:themeColor="text1"/>
          <w:lang w:val="lt-LT"/>
        </w:rPr>
      </w:pPr>
      <w:r w:rsidRPr="006239D6">
        <w:rPr>
          <w:rFonts w:ascii="Arial" w:hAnsi="Arial" w:cs="Arial"/>
          <w:b/>
          <w:color w:val="000000" w:themeColor="text1"/>
          <w:lang w:val="lt-LT"/>
        </w:rPr>
        <w:t xml:space="preserve">        </w:t>
      </w:r>
      <w:r w:rsidR="00A95F82" w:rsidRPr="006239D6">
        <w:rPr>
          <w:rFonts w:ascii="Arial" w:hAnsi="Arial" w:cs="Arial"/>
          <w:b/>
          <w:color w:val="000000" w:themeColor="text1"/>
          <w:lang w:val="lt-LT"/>
        </w:rPr>
        <w:t>8</w:t>
      </w:r>
      <w:r w:rsidR="00382932" w:rsidRPr="006239D6">
        <w:rPr>
          <w:rFonts w:ascii="Arial" w:hAnsi="Arial" w:cs="Arial"/>
          <w:b/>
          <w:color w:val="000000" w:themeColor="text1"/>
          <w:lang w:val="lt-LT"/>
        </w:rPr>
        <w:t>.3. Įstaigos vadovo ar kito darbuotojo dalyvavimas komisijose, darbo grupėse (savivaldybės ar valstybės mastu):</w:t>
      </w:r>
    </w:p>
    <w:p w14:paraId="3C963B5E" w14:textId="77777777" w:rsidR="002373E6" w:rsidRPr="006239D6" w:rsidRDefault="002373E6" w:rsidP="0010537A">
      <w:pPr>
        <w:rPr>
          <w:rFonts w:ascii="Arial" w:hAnsi="Arial" w:cs="Arial"/>
          <w:b/>
          <w:color w:val="000000" w:themeColor="text1"/>
          <w:lang w:val="lt-LT"/>
        </w:rPr>
      </w:pPr>
    </w:p>
    <w:p w14:paraId="6791589E" w14:textId="1DB50C50" w:rsidR="00506D61" w:rsidRPr="006239D6" w:rsidRDefault="00506D61" w:rsidP="0010537A">
      <w:pPr>
        <w:spacing w:line="276" w:lineRule="auto"/>
        <w:ind w:firstLine="360"/>
        <w:rPr>
          <w:rFonts w:ascii="Arial" w:hAnsi="Arial" w:cs="Arial"/>
          <w:b/>
          <w:color w:val="000000" w:themeColor="text1"/>
          <w:lang w:val="lt-LT"/>
        </w:rPr>
      </w:pPr>
      <w:r w:rsidRPr="006239D6">
        <w:rPr>
          <w:rFonts w:ascii="Arial" w:hAnsi="Arial" w:cs="Arial"/>
          <w:b/>
          <w:color w:val="000000" w:themeColor="text1"/>
          <w:lang w:val="lt-LT"/>
        </w:rPr>
        <w:t>Rūta Steponavičienė – Priekulės</w:t>
      </w:r>
      <w:r w:rsidR="00643F40" w:rsidRPr="006239D6">
        <w:rPr>
          <w:rFonts w:ascii="Arial" w:hAnsi="Arial" w:cs="Arial"/>
          <w:b/>
          <w:color w:val="000000" w:themeColor="text1"/>
          <w:lang w:val="lt-LT"/>
        </w:rPr>
        <w:t xml:space="preserve"> meno ir </w:t>
      </w:r>
      <w:r w:rsidRPr="006239D6">
        <w:rPr>
          <w:rFonts w:ascii="Arial" w:hAnsi="Arial" w:cs="Arial"/>
          <w:b/>
          <w:color w:val="000000" w:themeColor="text1"/>
          <w:lang w:val="lt-LT"/>
        </w:rPr>
        <w:t xml:space="preserve"> kultūros centro direktorė:</w:t>
      </w:r>
    </w:p>
    <w:p w14:paraId="4E01A1B4" w14:textId="77777777" w:rsidR="00506D61" w:rsidRPr="006239D6" w:rsidRDefault="00506D61" w:rsidP="0010537A">
      <w:pPr>
        <w:pStyle w:val="Sraopastraipa"/>
        <w:numPr>
          <w:ilvl w:val="0"/>
          <w:numId w:val="7"/>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Klaipėdos rajono kultūros tarybos narė.</w:t>
      </w:r>
    </w:p>
    <w:p w14:paraId="3C5384E2" w14:textId="0A5B1AC4" w:rsidR="00506D61" w:rsidRPr="006239D6" w:rsidRDefault="00506D61" w:rsidP="0010537A">
      <w:pPr>
        <w:pStyle w:val="Sraopastraipa"/>
        <w:numPr>
          <w:ilvl w:val="0"/>
          <w:numId w:val="7"/>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Mažosios Lietuvos Etninės kultūros globos tarybos narė.</w:t>
      </w:r>
    </w:p>
    <w:p w14:paraId="2FA55D58" w14:textId="77777777" w:rsidR="00506D61" w:rsidRPr="005D37FA" w:rsidRDefault="00506D61" w:rsidP="0010537A">
      <w:pPr>
        <w:pStyle w:val="Sraopastraipa"/>
        <w:numPr>
          <w:ilvl w:val="0"/>
          <w:numId w:val="7"/>
        </w:numPr>
        <w:spacing w:line="276" w:lineRule="auto"/>
        <w:rPr>
          <w:rFonts w:ascii="Arial" w:hAnsi="Arial" w:cs="Arial"/>
          <w:bCs/>
          <w:color w:val="000000" w:themeColor="text1"/>
          <w:sz w:val="24"/>
          <w:szCs w:val="24"/>
        </w:rPr>
      </w:pPr>
      <w:r w:rsidRPr="006239D6">
        <w:rPr>
          <w:rFonts w:ascii="Arial" w:hAnsi="Arial" w:cs="Arial"/>
          <w:color w:val="000000" w:themeColor="text1"/>
          <w:sz w:val="24"/>
          <w:szCs w:val="24"/>
        </w:rPr>
        <w:t>Klaipėdos rajono savivaldybės darbo grupės – Drevernos-Svencelės tvarios plėtros, kultūros srities, pirmininkės pavaduotoja.</w:t>
      </w:r>
    </w:p>
    <w:p w14:paraId="1302495A" w14:textId="6DF26236" w:rsidR="005D37FA" w:rsidRPr="005D37FA" w:rsidRDefault="005D37FA" w:rsidP="005D37FA">
      <w:pPr>
        <w:pStyle w:val="p1"/>
        <w:numPr>
          <w:ilvl w:val="0"/>
          <w:numId w:val="7"/>
        </w:numPr>
        <w:rPr>
          <w:rFonts w:ascii="Arial" w:hAnsi="Arial" w:cs="Arial"/>
          <w:sz w:val="24"/>
          <w:szCs w:val="24"/>
        </w:rPr>
      </w:pPr>
      <w:r w:rsidRPr="005D37FA">
        <w:rPr>
          <w:rFonts w:ascii="Arial" w:hAnsi="Arial" w:cs="Arial"/>
          <w:sz w:val="24"/>
          <w:szCs w:val="24"/>
        </w:rPr>
        <w:t>Lietuvos muzikos ir teatro akademijos teatro katedros lektor</w:t>
      </w:r>
      <w:r w:rsidRPr="005D37FA">
        <w:rPr>
          <w:rFonts w:ascii="Arial" w:hAnsi="Arial" w:cs="Arial"/>
          <w:sz w:val="24"/>
          <w:szCs w:val="24"/>
          <w:lang w:val="lt-LT"/>
        </w:rPr>
        <w:t>ė.</w:t>
      </w:r>
    </w:p>
    <w:p w14:paraId="521E5867" w14:textId="1951EF72" w:rsidR="005D37FA" w:rsidRDefault="005D37FA" w:rsidP="002373E6">
      <w:pPr>
        <w:pStyle w:val="p1"/>
        <w:numPr>
          <w:ilvl w:val="0"/>
          <w:numId w:val="7"/>
        </w:numPr>
        <w:rPr>
          <w:rFonts w:ascii="Arial" w:hAnsi="Arial" w:cs="Arial"/>
          <w:sz w:val="24"/>
          <w:szCs w:val="24"/>
        </w:rPr>
      </w:pPr>
      <w:r w:rsidRPr="005D37FA">
        <w:rPr>
          <w:rFonts w:ascii="Arial" w:hAnsi="Arial" w:cs="Arial"/>
          <w:sz w:val="24"/>
          <w:szCs w:val="24"/>
        </w:rPr>
        <w:t xml:space="preserve">Žymių žmonių, istorinių datų, įvykių, susijusių su </w:t>
      </w:r>
      <w:r>
        <w:rPr>
          <w:rFonts w:ascii="Arial" w:hAnsi="Arial" w:cs="Arial"/>
          <w:sz w:val="24"/>
          <w:szCs w:val="24"/>
        </w:rPr>
        <w:t>P</w:t>
      </w:r>
      <w:r w:rsidRPr="005D37FA">
        <w:rPr>
          <w:rFonts w:ascii="Arial" w:hAnsi="Arial" w:cs="Arial"/>
          <w:sz w:val="24"/>
          <w:szCs w:val="24"/>
        </w:rPr>
        <w:t>riekule, atminimo</w:t>
      </w:r>
      <w:r>
        <w:rPr>
          <w:rFonts w:ascii="Arial" w:hAnsi="Arial" w:cs="Arial"/>
          <w:sz w:val="24"/>
          <w:szCs w:val="24"/>
        </w:rPr>
        <w:t xml:space="preserve"> </w:t>
      </w:r>
      <w:r w:rsidRPr="005D37FA">
        <w:rPr>
          <w:rFonts w:ascii="Arial" w:hAnsi="Arial" w:cs="Arial"/>
          <w:sz w:val="24"/>
          <w:szCs w:val="24"/>
        </w:rPr>
        <w:t>įamžinimo darbo grupės narė.</w:t>
      </w:r>
    </w:p>
    <w:p w14:paraId="135DEA23" w14:textId="77777777" w:rsidR="002373E6" w:rsidRPr="002373E6" w:rsidRDefault="002373E6" w:rsidP="002373E6">
      <w:pPr>
        <w:pStyle w:val="p1"/>
        <w:ind w:left="720"/>
        <w:rPr>
          <w:rFonts w:ascii="Arial" w:hAnsi="Arial" w:cs="Arial"/>
          <w:sz w:val="24"/>
          <w:szCs w:val="24"/>
        </w:rPr>
      </w:pPr>
    </w:p>
    <w:p w14:paraId="10E1B83D" w14:textId="77777777" w:rsidR="00506D61" w:rsidRPr="006239D6" w:rsidRDefault="00506D61" w:rsidP="0010537A">
      <w:pPr>
        <w:spacing w:line="276" w:lineRule="auto"/>
        <w:ind w:firstLine="360"/>
        <w:jc w:val="both"/>
        <w:rPr>
          <w:rFonts w:ascii="Arial" w:hAnsi="Arial" w:cs="Arial"/>
          <w:color w:val="000000" w:themeColor="text1"/>
          <w:lang w:val="lt-LT"/>
        </w:rPr>
      </w:pPr>
      <w:r w:rsidRPr="006239D6">
        <w:rPr>
          <w:rFonts w:ascii="Arial" w:hAnsi="Arial" w:cs="Arial"/>
          <w:b/>
          <w:bCs/>
          <w:color w:val="000000" w:themeColor="text1"/>
          <w:lang w:val="lt-LT"/>
        </w:rPr>
        <w:t>Donatas Savickis – Priekulės kultūros centro režisierius</w:t>
      </w:r>
      <w:r w:rsidRPr="006239D6">
        <w:rPr>
          <w:rFonts w:ascii="Arial" w:hAnsi="Arial" w:cs="Arial"/>
          <w:color w:val="000000" w:themeColor="text1"/>
          <w:lang w:val="lt-LT"/>
        </w:rPr>
        <w:t>:</w:t>
      </w:r>
    </w:p>
    <w:p w14:paraId="3E65C571" w14:textId="77777777" w:rsidR="00506D61" w:rsidRDefault="00506D61" w:rsidP="0010537A">
      <w:pPr>
        <w:pStyle w:val="Sraopastraipa"/>
        <w:numPr>
          <w:ilvl w:val="0"/>
          <w:numId w:val="8"/>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Lietuvos mėgėjų teatro sąjungos narys.</w:t>
      </w:r>
    </w:p>
    <w:p w14:paraId="648FA5BB" w14:textId="77777777" w:rsidR="002373E6" w:rsidRPr="006239D6" w:rsidRDefault="002373E6" w:rsidP="0010537A">
      <w:pPr>
        <w:pStyle w:val="Sraopastraipa"/>
        <w:numPr>
          <w:ilvl w:val="0"/>
          <w:numId w:val="8"/>
        </w:numPr>
        <w:spacing w:line="276" w:lineRule="auto"/>
        <w:rPr>
          <w:rFonts w:ascii="Arial" w:hAnsi="Arial" w:cs="Arial"/>
          <w:color w:val="000000" w:themeColor="text1"/>
          <w:sz w:val="24"/>
          <w:szCs w:val="24"/>
        </w:rPr>
      </w:pPr>
    </w:p>
    <w:p w14:paraId="26792CCA" w14:textId="77777777" w:rsidR="00506D61" w:rsidRPr="006239D6" w:rsidRDefault="00506D61" w:rsidP="0010537A">
      <w:pPr>
        <w:spacing w:line="276" w:lineRule="auto"/>
        <w:ind w:firstLine="360"/>
        <w:rPr>
          <w:rStyle w:val="x4k7w5x"/>
          <w:rFonts w:ascii="Arial" w:hAnsi="Arial" w:cs="Arial"/>
          <w:b/>
          <w:bCs/>
          <w:color w:val="000000" w:themeColor="text1"/>
          <w:lang w:val="lt-LT"/>
        </w:rPr>
      </w:pPr>
      <w:r w:rsidRPr="006239D6">
        <w:rPr>
          <w:rStyle w:val="x4k7w5x"/>
          <w:rFonts w:ascii="Arial" w:hAnsi="Arial" w:cs="Arial"/>
          <w:b/>
          <w:bCs/>
          <w:color w:val="000000" w:themeColor="text1"/>
          <w:lang w:val="lt-LT"/>
        </w:rPr>
        <w:t xml:space="preserve">Rūta Vildžiūnienė </w:t>
      </w:r>
      <w:r w:rsidRPr="006239D6">
        <w:rPr>
          <w:rFonts w:ascii="Arial" w:hAnsi="Arial" w:cs="Arial"/>
          <w:b/>
          <w:bCs/>
          <w:color w:val="000000" w:themeColor="text1"/>
          <w:lang w:val="lt-LT"/>
        </w:rPr>
        <w:t>– Priekulės kultūros centro folkloro ansamblio vadovė</w:t>
      </w:r>
      <w:r w:rsidRPr="006239D6">
        <w:rPr>
          <w:rStyle w:val="x4k7w5x"/>
          <w:rFonts w:ascii="Arial" w:hAnsi="Arial" w:cs="Arial"/>
          <w:b/>
          <w:bCs/>
          <w:color w:val="000000" w:themeColor="text1"/>
          <w:lang w:val="lt-LT"/>
        </w:rPr>
        <w:t xml:space="preserve">: </w:t>
      </w:r>
    </w:p>
    <w:p w14:paraId="11B8183A" w14:textId="4598281D" w:rsidR="00506D61" w:rsidRPr="006239D6" w:rsidRDefault="00506D61" w:rsidP="0010537A">
      <w:pPr>
        <w:pStyle w:val="Sraopastraipa"/>
        <w:numPr>
          <w:ilvl w:val="0"/>
          <w:numId w:val="10"/>
        </w:numPr>
        <w:spacing w:line="276" w:lineRule="auto"/>
        <w:rPr>
          <w:rStyle w:val="x4k7w5x"/>
          <w:rFonts w:ascii="Arial" w:hAnsi="Arial" w:cs="Arial"/>
          <w:color w:val="000000" w:themeColor="text1"/>
          <w:sz w:val="24"/>
          <w:szCs w:val="24"/>
        </w:rPr>
      </w:pPr>
      <w:r w:rsidRPr="006239D6">
        <w:rPr>
          <w:rStyle w:val="x4k7w5x"/>
          <w:rFonts w:ascii="Arial" w:hAnsi="Arial" w:cs="Arial"/>
          <w:color w:val="000000" w:themeColor="text1"/>
          <w:sz w:val="24"/>
          <w:szCs w:val="24"/>
        </w:rPr>
        <w:t>X</w:t>
      </w:r>
      <w:r w:rsidR="0036361F" w:rsidRPr="006239D6">
        <w:rPr>
          <w:rStyle w:val="x4k7w5x"/>
          <w:rFonts w:ascii="Arial" w:hAnsi="Arial" w:cs="Arial"/>
          <w:color w:val="000000" w:themeColor="text1"/>
          <w:sz w:val="24"/>
          <w:szCs w:val="24"/>
        </w:rPr>
        <w:t>I</w:t>
      </w:r>
      <w:r w:rsidRPr="006239D6">
        <w:rPr>
          <w:rStyle w:val="x4k7w5x"/>
          <w:rFonts w:ascii="Arial" w:hAnsi="Arial" w:cs="Arial"/>
          <w:color w:val="000000" w:themeColor="text1"/>
          <w:sz w:val="24"/>
          <w:szCs w:val="24"/>
        </w:rPr>
        <w:t>-sios Lietuvos mokinių muzikos olimpiados vertinimo komisijos narė.</w:t>
      </w:r>
    </w:p>
    <w:p w14:paraId="2DA69876" w14:textId="4FB586FB" w:rsidR="00506D61" w:rsidRPr="006239D6" w:rsidRDefault="00506D61" w:rsidP="0010537A">
      <w:pPr>
        <w:pStyle w:val="Sraopastraipa"/>
        <w:numPr>
          <w:ilvl w:val="0"/>
          <w:numId w:val="10"/>
        </w:numPr>
        <w:spacing w:line="276" w:lineRule="auto"/>
        <w:rPr>
          <w:rFonts w:ascii="Arial" w:hAnsi="Arial" w:cs="Arial"/>
          <w:color w:val="000000" w:themeColor="text1"/>
          <w:sz w:val="24"/>
          <w:szCs w:val="24"/>
        </w:rPr>
      </w:pPr>
      <w:r w:rsidRPr="006239D6">
        <w:rPr>
          <w:rStyle w:val="x4k7w5x"/>
          <w:rFonts w:ascii="Arial" w:hAnsi="Arial" w:cs="Arial"/>
          <w:color w:val="000000" w:themeColor="text1"/>
          <w:sz w:val="24"/>
          <w:szCs w:val="24"/>
        </w:rPr>
        <w:t>Šilutės rajono folkloro ansamblių apžiūros komisijos narė.</w:t>
      </w:r>
      <w:r w:rsidRPr="006239D6">
        <w:rPr>
          <w:rFonts w:ascii="Arial" w:hAnsi="Arial" w:cs="Arial"/>
          <w:color w:val="000000" w:themeColor="text1"/>
          <w:sz w:val="24"/>
          <w:szCs w:val="24"/>
        </w:rPr>
        <w:tab/>
      </w:r>
    </w:p>
    <w:p w14:paraId="10F1821B" w14:textId="77777777" w:rsidR="00ED6C8D" w:rsidRPr="006239D6" w:rsidRDefault="00ED6C8D" w:rsidP="00ED72CE">
      <w:pPr>
        <w:spacing w:line="276" w:lineRule="auto"/>
        <w:rPr>
          <w:rFonts w:ascii="Arial" w:hAnsi="Arial" w:cs="Arial"/>
          <w:b/>
          <w:color w:val="000000" w:themeColor="text1"/>
          <w:lang w:val="lt-LT"/>
        </w:rPr>
      </w:pPr>
    </w:p>
    <w:p w14:paraId="4226BB88" w14:textId="464030BA" w:rsidR="002373E6" w:rsidRDefault="00A95F82" w:rsidP="00ED72CE">
      <w:pPr>
        <w:spacing w:line="276" w:lineRule="auto"/>
        <w:rPr>
          <w:rFonts w:ascii="Arial" w:hAnsi="Arial" w:cs="Arial"/>
          <w:b/>
          <w:color w:val="000000" w:themeColor="text1"/>
          <w:lang w:val="lt-LT"/>
        </w:rPr>
      </w:pPr>
      <w:r w:rsidRPr="006239D6">
        <w:rPr>
          <w:rFonts w:ascii="Arial" w:hAnsi="Arial" w:cs="Arial"/>
          <w:b/>
          <w:color w:val="000000" w:themeColor="text1"/>
          <w:lang w:val="lt-LT"/>
        </w:rPr>
        <w:t>9</w:t>
      </w:r>
      <w:r w:rsidR="00382932" w:rsidRPr="006239D6">
        <w:rPr>
          <w:rFonts w:ascii="Arial" w:hAnsi="Arial" w:cs="Arial"/>
          <w:b/>
          <w:color w:val="000000" w:themeColor="text1"/>
          <w:lang w:val="lt-LT"/>
        </w:rPr>
        <w:t>. Problemos, susijusios su įstaigos veikla, ir siūlomi sprendimo būdai:</w:t>
      </w:r>
    </w:p>
    <w:p w14:paraId="4B07380D" w14:textId="05CDE112" w:rsidR="00F04D67" w:rsidRPr="00CA5E14" w:rsidRDefault="002373E6" w:rsidP="00ED72CE">
      <w:pPr>
        <w:spacing w:line="276" w:lineRule="auto"/>
        <w:rPr>
          <w:rFonts w:ascii="Arial" w:hAnsi="Arial" w:cs="Arial"/>
          <w:b/>
          <w:color w:val="000000" w:themeColor="text1"/>
          <w:lang w:val="en-US"/>
        </w:rPr>
      </w:pPr>
      <w:r>
        <w:rPr>
          <w:rFonts w:ascii="Arial" w:hAnsi="Arial" w:cs="Arial"/>
          <w:b/>
          <w:color w:val="000000" w:themeColor="text1"/>
          <w:lang w:val="en-US"/>
        </w:rPr>
        <w:t>202</w:t>
      </w:r>
      <w:r w:rsidR="006E4C31">
        <w:rPr>
          <w:rFonts w:ascii="Arial" w:hAnsi="Arial" w:cs="Arial"/>
          <w:b/>
          <w:color w:val="000000" w:themeColor="text1"/>
          <w:lang w:val="en-US"/>
        </w:rPr>
        <w:t>5</w:t>
      </w:r>
      <w:r>
        <w:rPr>
          <w:rFonts w:ascii="Arial" w:hAnsi="Arial" w:cs="Arial"/>
          <w:b/>
          <w:color w:val="000000" w:themeColor="text1"/>
          <w:lang w:val="en-US"/>
        </w:rPr>
        <w:t xml:space="preserve"> m. </w:t>
      </w:r>
    </w:p>
    <w:p w14:paraId="0D29ED47" w14:textId="4246BF6C" w:rsidR="00643F40" w:rsidRPr="006239D6" w:rsidRDefault="00F04D67" w:rsidP="00F04D67">
      <w:pPr>
        <w:pStyle w:val="Sraopastraipa"/>
        <w:numPr>
          <w:ilvl w:val="0"/>
          <w:numId w:val="22"/>
        </w:numPr>
        <w:spacing w:line="276" w:lineRule="auto"/>
        <w:rPr>
          <w:rFonts w:ascii="Arial" w:hAnsi="Arial" w:cs="Arial"/>
          <w:b/>
          <w:bCs/>
          <w:color w:val="000000" w:themeColor="text1"/>
          <w:sz w:val="24"/>
          <w:szCs w:val="24"/>
        </w:rPr>
      </w:pPr>
      <w:r w:rsidRPr="006239D6">
        <w:rPr>
          <w:rFonts w:ascii="Arial" w:hAnsi="Arial" w:cs="Arial"/>
          <w:b/>
          <w:bCs/>
          <w:color w:val="000000" w:themeColor="text1"/>
          <w:sz w:val="24"/>
          <w:szCs w:val="24"/>
        </w:rPr>
        <w:t>Inicijuot</w:t>
      </w:r>
      <w:r w:rsidR="002373E6">
        <w:rPr>
          <w:rFonts w:ascii="Arial" w:hAnsi="Arial" w:cs="Arial"/>
          <w:b/>
          <w:bCs/>
          <w:color w:val="000000" w:themeColor="text1"/>
          <w:sz w:val="24"/>
          <w:szCs w:val="24"/>
        </w:rPr>
        <w:t>as</w:t>
      </w:r>
      <w:r w:rsidRPr="006239D6">
        <w:rPr>
          <w:rFonts w:ascii="Arial" w:hAnsi="Arial" w:cs="Arial"/>
          <w:b/>
          <w:bCs/>
          <w:color w:val="000000" w:themeColor="text1"/>
          <w:sz w:val="24"/>
          <w:szCs w:val="24"/>
        </w:rPr>
        <w:t xml:space="preserve"> ir koordinuot</w:t>
      </w:r>
      <w:r w:rsidR="002373E6">
        <w:rPr>
          <w:rFonts w:ascii="Arial" w:hAnsi="Arial" w:cs="Arial"/>
          <w:b/>
          <w:bCs/>
          <w:color w:val="000000" w:themeColor="text1"/>
          <w:sz w:val="24"/>
          <w:szCs w:val="24"/>
        </w:rPr>
        <w:t>as</w:t>
      </w:r>
      <w:r w:rsidRPr="006239D6">
        <w:rPr>
          <w:rFonts w:ascii="Arial" w:hAnsi="Arial" w:cs="Arial"/>
          <w:b/>
          <w:bCs/>
          <w:color w:val="000000" w:themeColor="text1"/>
          <w:sz w:val="24"/>
          <w:szCs w:val="24"/>
        </w:rPr>
        <w:t xml:space="preserve"> projektinių paraiškų rengim</w:t>
      </w:r>
      <w:r w:rsidR="002373E6">
        <w:rPr>
          <w:rFonts w:ascii="Arial" w:hAnsi="Arial" w:cs="Arial"/>
          <w:b/>
          <w:bCs/>
          <w:color w:val="000000" w:themeColor="text1"/>
          <w:sz w:val="24"/>
          <w:szCs w:val="24"/>
        </w:rPr>
        <w:t>as</w:t>
      </w:r>
      <w:r w:rsidRPr="006239D6">
        <w:rPr>
          <w:rFonts w:ascii="Arial" w:hAnsi="Arial" w:cs="Arial"/>
          <w:b/>
          <w:bCs/>
          <w:color w:val="000000" w:themeColor="text1"/>
          <w:sz w:val="24"/>
          <w:szCs w:val="24"/>
        </w:rPr>
        <w:t>, papildomų lėšų pritraukim</w:t>
      </w:r>
      <w:r w:rsidR="002373E6">
        <w:rPr>
          <w:rFonts w:ascii="Arial" w:hAnsi="Arial" w:cs="Arial"/>
          <w:b/>
          <w:bCs/>
          <w:color w:val="000000" w:themeColor="text1"/>
          <w:sz w:val="24"/>
          <w:szCs w:val="24"/>
        </w:rPr>
        <w:t>as</w:t>
      </w:r>
      <w:r w:rsidRPr="006239D6">
        <w:rPr>
          <w:rFonts w:ascii="Arial" w:hAnsi="Arial" w:cs="Arial"/>
          <w:b/>
          <w:bCs/>
          <w:color w:val="000000" w:themeColor="text1"/>
          <w:sz w:val="24"/>
          <w:szCs w:val="24"/>
        </w:rPr>
        <w:t xml:space="preserve">. Projektinių paraiškų rengimas ir papildomų lėšų pritraukimas yra sudėtingas procesas, reikalaujantis kruopštaus planavimo ir įvairių įgūdžių: </w:t>
      </w:r>
    </w:p>
    <w:p w14:paraId="7827005B" w14:textId="784DCBD3" w:rsidR="00F04D67" w:rsidRPr="006239D6" w:rsidRDefault="00F04D67" w:rsidP="00F04D67">
      <w:pPr>
        <w:pStyle w:val="Sraopastraipa"/>
        <w:numPr>
          <w:ilvl w:val="0"/>
          <w:numId w:val="23"/>
        </w:numPr>
        <w:spacing w:line="276" w:lineRule="auto"/>
        <w:rPr>
          <w:rFonts w:ascii="Arial" w:hAnsi="Arial" w:cs="Arial"/>
          <w:color w:val="000000" w:themeColor="text1"/>
          <w:sz w:val="24"/>
          <w:szCs w:val="24"/>
        </w:rPr>
      </w:pPr>
      <w:r w:rsidRPr="006239D6">
        <w:rPr>
          <w:rFonts w:ascii="Arial" w:eastAsia="Calibri" w:hAnsi="Arial" w:cs="Arial"/>
          <w:color w:val="000000" w:themeColor="text1"/>
          <w:sz w:val="24"/>
          <w:szCs w:val="24"/>
        </w:rPr>
        <w:t>Pateikt</w:t>
      </w:r>
      <w:r w:rsidR="002373E6">
        <w:rPr>
          <w:rFonts w:ascii="Arial" w:eastAsia="Calibri" w:hAnsi="Arial" w:cs="Arial"/>
          <w:color w:val="000000" w:themeColor="text1"/>
          <w:sz w:val="24"/>
          <w:szCs w:val="24"/>
        </w:rPr>
        <w:t>os</w:t>
      </w:r>
      <w:r w:rsidRPr="006239D6">
        <w:rPr>
          <w:rFonts w:ascii="Arial" w:eastAsia="Calibri" w:hAnsi="Arial" w:cs="Arial"/>
          <w:color w:val="000000" w:themeColor="text1"/>
          <w:sz w:val="24"/>
          <w:szCs w:val="24"/>
        </w:rPr>
        <w:t xml:space="preserve"> ir įgyvendint</w:t>
      </w:r>
      <w:r w:rsidR="002373E6">
        <w:rPr>
          <w:rFonts w:ascii="Arial" w:eastAsia="Calibri" w:hAnsi="Arial" w:cs="Arial"/>
          <w:color w:val="000000" w:themeColor="text1"/>
          <w:sz w:val="24"/>
          <w:szCs w:val="24"/>
        </w:rPr>
        <w:t xml:space="preserve">os </w:t>
      </w:r>
      <w:r w:rsidRPr="006239D6">
        <w:rPr>
          <w:rFonts w:ascii="Arial" w:eastAsia="Calibri" w:hAnsi="Arial" w:cs="Arial"/>
          <w:color w:val="000000" w:themeColor="text1"/>
          <w:sz w:val="24"/>
          <w:szCs w:val="24"/>
        </w:rPr>
        <w:t>5 paraiškos konkursams pagal nustatytus terminus ir reikalavimus</w:t>
      </w:r>
      <w:r w:rsidR="002373E6">
        <w:rPr>
          <w:rFonts w:ascii="Arial" w:eastAsia="Calibri" w:hAnsi="Arial" w:cs="Arial"/>
          <w:color w:val="000000" w:themeColor="text1"/>
          <w:sz w:val="24"/>
          <w:szCs w:val="24"/>
        </w:rPr>
        <w:t>.</w:t>
      </w:r>
    </w:p>
    <w:p w14:paraId="63F2DD83" w14:textId="6EA974E9" w:rsidR="00F04D67" w:rsidRPr="00CA5E14" w:rsidRDefault="00F04D67" w:rsidP="00CA5E14">
      <w:pPr>
        <w:pStyle w:val="Sraopastraipa"/>
        <w:numPr>
          <w:ilvl w:val="0"/>
          <w:numId w:val="23"/>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Pritraukt</w:t>
      </w:r>
      <w:r w:rsidR="002373E6">
        <w:rPr>
          <w:rFonts w:ascii="Arial" w:hAnsi="Arial" w:cs="Arial"/>
          <w:color w:val="000000" w:themeColor="text1"/>
          <w:sz w:val="24"/>
          <w:szCs w:val="24"/>
        </w:rPr>
        <w:t>a daugiau nei 80 tūkst</w:t>
      </w:r>
      <w:r w:rsidRPr="006239D6">
        <w:rPr>
          <w:rFonts w:ascii="Arial" w:hAnsi="Arial" w:cs="Arial"/>
          <w:color w:val="000000" w:themeColor="text1"/>
          <w:sz w:val="24"/>
          <w:szCs w:val="24"/>
        </w:rPr>
        <w:t xml:space="preserve">. Eur papildomų projektinių lėšų į Priekulės meno ir kultūros centro biudžetą. </w:t>
      </w:r>
    </w:p>
    <w:p w14:paraId="5B93FA27" w14:textId="652741E1" w:rsidR="00F04D67" w:rsidRPr="006239D6" w:rsidRDefault="00F04D67" w:rsidP="00F04D67">
      <w:pPr>
        <w:spacing w:line="276" w:lineRule="auto"/>
        <w:ind w:left="360"/>
        <w:rPr>
          <w:rFonts w:ascii="Arial" w:hAnsi="Arial" w:cs="Arial"/>
          <w:b/>
          <w:bCs/>
          <w:color w:val="000000" w:themeColor="text1"/>
          <w:lang w:val="lt-LT"/>
        </w:rPr>
      </w:pPr>
      <w:r w:rsidRPr="006239D6">
        <w:rPr>
          <w:rFonts w:ascii="Arial" w:hAnsi="Arial" w:cs="Arial"/>
          <w:b/>
          <w:bCs/>
          <w:color w:val="000000" w:themeColor="text1"/>
          <w:lang w:val="lt-LT"/>
        </w:rPr>
        <w:lastRenderedPageBreak/>
        <w:t>2.</w:t>
      </w:r>
      <w:r w:rsidRPr="006239D6">
        <w:rPr>
          <w:rFonts w:ascii="Arial" w:hAnsi="Arial" w:cs="Arial"/>
          <w:color w:val="000000" w:themeColor="text1"/>
          <w:lang w:val="lt-LT"/>
        </w:rPr>
        <w:t xml:space="preserve"> </w:t>
      </w:r>
      <w:r w:rsidRPr="006239D6">
        <w:rPr>
          <w:rFonts w:ascii="Arial" w:hAnsi="Arial" w:cs="Arial"/>
          <w:b/>
          <w:bCs/>
          <w:color w:val="000000" w:themeColor="text1"/>
          <w:lang w:val="lt-LT"/>
        </w:rPr>
        <w:t>Suplanuoti senojo Priekulės pašto renovacijos darb</w:t>
      </w:r>
      <w:r w:rsidR="002373E6">
        <w:rPr>
          <w:rFonts w:ascii="Arial" w:hAnsi="Arial" w:cs="Arial"/>
          <w:b/>
          <w:bCs/>
          <w:color w:val="000000" w:themeColor="text1"/>
          <w:lang w:val="lt-LT"/>
        </w:rPr>
        <w:t>ai</w:t>
      </w:r>
      <w:r w:rsidRPr="006239D6">
        <w:rPr>
          <w:rFonts w:ascii="Arial" w:hAnsi="Arial" w:cs="Arial"/>
          <w:b/>
          <w:bCs/>
          <w:color w:val="000000" w:themeColor="text1"/>
          <w:lang w:val="lt-LT"/>
        </w:rPr>
        <w:t xml:space="preserve"> (Klaipėdos rajono savivaldybės tarybos posėdyje buvo nuspręsta leisti dešimčiai metų Priekulės meno ir kultūros centrui valdyti ir naudoti senojo pašto statinį). </w:t>
      </w:r>
    </w:p>
    <w:p w14:paraId="56F08FD8" w14:textId="33C96527" w:rsidR="00F04D67" w:rsidRPr="006239D6" w:rsidRDefault="00F04D67" w:rsidP="00F04D67">
      <w:pPr>
        <w:pStyle w:val="Sraopastraipa"/>
        <w:numPr>
          <w:ilvl w:val="0"/>
          <w:numId w:val="24"/>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Išsami pastato būklės analizė.</w:t>
      </w:r>
    </w:p>
    <w:p w14:paraId="65CB3DF7" w14:textId="503A4BDA" w:rsidR="00F04D67" w:rsidRPr="006239D6" w:rsidRDefault="00F04D67" w:rsidP="00F04D67">
      <w:pPr>
        <w:pStyle w:val="Sraopastraipa"/>
        <w:numPr>
          <w:ilvl w:val="0"/>
          <w:numId w:val="24"/>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Tikslių renovacijos tikslų nustatymas.</w:t>
      </w:r>
    </w:p>
    <w:p w14:paraId="4115072B" w14:textId="65C00015" w:rsidR="00F04D67" w:rsidRPr="006239D6" w:rsidRDefault="002373E6" w:rsidP="00F04D67">
      <w:pPr>
        <w:pStyle w:val="Sraopastraipa"/>
        <w:numPr>
          <w:ilvl w:val="0"/>
          <w:numId w:val="24"/>
        </w:numPr>
        <w:spacing w:line="276" w:lineRule="auto"/>
        <w:rPr>
          <w:rFonts w:ascii="Arial" w:hAnsi="Arial" w:cs="Arial"/>
          <w:color w:val="000000" w:themeColor="text1"/>
          <w:sz w:val="24"/>
          <w:szCs w:val="24"/>
        </w:rPr>
      </w:pPr>
      <w:r>
        <w:rPr>
          <w:rFonts w:ascii="Arial" w:hAnsi="Arial" w:cs="Arial"/>
          <w:color w:val="000000" w:themeColor="text1"/>
          <w:sz w:val="24"/>
          <w:szCs w:val="24"/>
        </w:rPr>
        <w:t xml:space="preserve">Reikalingas </w:t>
      </w:r>
      <w:r w:rsidR="00F04D67" w:rsidRPr="006239D6">
        <w:rPr>
          <w:rFonts w:ascii="Arial" w:hAnsi="Arial" w:cs="Arial"/>
          <w:color w:val="000000" w:themeColor="text1"/>
          <w:sz w:val="24"/>
          <w:szCs w:val="24"/>
        </w:rPr>
        <w:t>biudžetas.</w:t>
      </w:r>
    </w:p>
    <w:p w14:paraId="2209F58C" w14:textId="3C44F33B" w:rsidR="00F04D67" w:rsidRPr="006239D6" w:rsidRDefault="00F04D67" w:rsidP="00F04D67">
      <w:pPr>
        <w:pStyle w:val="Sraopastraipa"/>
        <w:numPr>
          <w:ilvl w:val="0"/>
          <w:numId w:val="24"/>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Komunikacija ir viešasis įvaizdis.</w:t>
      </w:r>
    </w:p>
    <w:p w14:paraId="7E229C25" w14:textId="5484766A" w:rsidR="00F04D67" w:rsidRPr="006239D6" w:rsidRDefault="00F04D67" w:rsidP="00F04D67">
      <w:pPr>
        <w:pStyle w:val="Sraopastraipa"/>
        <w:numPr>
          <w:ilvl w:val="0"/>
          <w:numId w:val="10"/>
        </w:numPr>
        <w:spacing w:line="276" w:lineRule="auto"/>
        <w:rPr>
          <w:rFonts w:ascii="Arial" w:hAnsi="Arial" w:cs="Arial"/>
          <w:b/>
          <w:bCs/>
          <w:strike/>
          <w:color w:val="000000" w:themeColor="text1"/>
          <w:kern w:val="2"/>
          <w:sz w:val="24"/>
          <w:szCs w:val="24"/>
        </w:rPr>
      </w:pPr>
      <w:r w:rsidRPr="006239D6">
        <w:rPr>
          <w:rFonts w:ascii="Arial" w:hAnsi="Arial" w:cs="Arial"/>
          <w:b/>
          <w:bCs/>
          <w:color w:val="000000" w:themeColor="text1"/>
          <w:sz w:val="24"/>
          <w:szCs w:val="24"/>
        </w:rPr>
        <w:t>Modernizuot</w:t>
      </w:r>
      <w:r w:rsidR="002373E6">
        <w:rPr>
          <w:rFonts w:ascii="Arial" w:hAnsi="Arial" w:cs="Arial"/>
          <w:b/>
          <w:bCs/>
          <w:color w:val="000000" w:themeColor="text1"/>
          <w:sz w:val="24"/>
          <w:szCs w:val="24"/>
        </w:rPr>
        <w:t>a</w:t>
      </w:r>
      <w:r w:rsidRPr="006239D6">
        <w:rPr>
          <w:rFonts w:ascii="Arial" w:hAnsi="Arial" w:cs="Arial"/>
          <w:b/>
          <w:bCs/>
          <w:color w:val="000000" w:themeColor="text1"/>
          <w:sz w:val="24"/>
          <w:szCs w:val="24"/>
        </w:rPr>
        <w:t xml:space="preserve"> Priekulės meno ir kultūros centro infrastruktūr</w:t>
      </w:r>
      <w:r w:rsidR="002373E6">
        <w:rPr>
          <w:rFonts w:ascii="Arial" w:hAnsi="Arial" w:cs="Arial"/>
          <w:b/>
          <w:bCs/>
          <w:color w:val="000000" w:themeColor="text1"/>
          <w:sz w:val="24"/>
          <w:szCs w:val="24"/>
        </w:rPr>
        <w:t>a</w:t>
      </w:r>
      <w:r w:rsidRPr="006239D6">
        <w:rPr>
          <w:rFonts w:ascii="Arial" w:hAnsi="Arial" w:cs="Arial"/>
          <w:b/>
          <w:bCs/>
          <w:color w:val="000000" w:themeColor="text1"/>
          <w:sz w:val="24"/>
          <w:szCs w:val="24"/>
        </w:rPr>
        <w:t>, kuri padidin</w:t>
      </w:r>
      <w:r w:rsidR="002373E6">
        <w:rPr>
          <w:rFonts w:ascii="Arial" w:hAnsi="Arial" w:cs="Arial"/>
          <w:b/>
          <w:bCs/>
          <w:color w:val="000000" w:themeColor="text1"/>
          <w:sz w:val="24"/>
          <w:szCs w:val="24"/>
        </w:rPr>
        <w:t xml:space="preserve">o </w:t>
      </w:r>
      <w:r w:rsidRPr="006239D6">
        <w:rPr>
          <w:rFonts w:ascii="Arial" w:hAnsi="Arial" w:cs="Arial"/>
          <w:b/>
          <w:bCs/>
          <w:color w:val="000000" w:themeColor="text1"/>
          <w:sz w:val="24"/>
          <w:szCs w:val="24"/>
        </w:rPr>
        <w:t>centro patrauklumą, efektyvumą,  saugumą ir bendrą estetiką:</w:t>
      </w:r>
    </w:p>
    <w:p w14:paraId="10CD28AA" w14:textId="5F27B2DF" w:rsidR="00F04D67" w:rsidRPr="006239D6" w:rsidRDefault="00F04D67" w:rsidP="00F04D67">
      <w:pPr>
        <w:pStyle w:val="Sraopastraipa"/>
        <w:numPr>
          <w:ilvl w:val="0"/>
          <w:numId w:val="27"/>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Atnaujint</w:t>
      </w:r>
      <w:r w:rsidR="002373E6">
        <w:rPr>
          <w:rFonts w:ascii="Arial" w:hAnsi="Arial" w:cs="Arial"/>
          <w:color w:val="000000" w:themeColor="text1"/>
          <w:sz w:val="24"/>
          <w:szCs w:val="24"/>
        </w:rPr>
        <w:t>os</w:t>
      </w:r>
      <w:r w:rsidRPr="006239D6">
        <w:rPr>
          <w:rFonts w:ascii="Arial" w:hAnsi="Arial" w:cs="Arial"/>
          <w:color w:val="000000" w:themeColor="text1"/>
          <w:sz w:val="24"/>
          <w:szCs w:val="24"/>
        </w:rPr>
        <w:t xml:space="preserve"> žiūrovinės dalies akustin</w:t>
      </w:r>
      <w:r w:rsidR="002373E6">
        <w:rPr>
          <w:rFonts w:ascii="Arial" w:hAnsi="Arial" w:cs="Arial"/>
          <w:color w:val="000000" w:themeColor="text1"/>
          <w:sz w:val="24"/>
          <w:szCs w:val="24"/>
        </w:rPr>
        <w:t>ės</w:t>
      </w:r>
      <w:r w:rsidRPr="006239D6">
        <w:rPr>
          <w:rFonts w:ascii="Arial" w:hAnsi="Arial" w:cs="Arial"/>
          <w:color w:val="000000" w:themeColor="text1"/>
          <w:sz w:val="24"/>
          <w:szCs w:val="24"/>
        </w:rPr>
        <w:t xml:space="preserve"> užuolaid</w:t>
      </w:r>
      <w:r w:rsidR="002373E6">
        <w:rPr>
          <w:rFonts w:ascii="Arial" w:hAnsi="Arial" w:cs="Arial"/>
          <w:color w:val="000000" w:themeColor="text1"/>
          <w:sz w:val="24"/>
          <w:szCs w:val="24"/>
        </w:rPr>
        <w:t>os</w:t>
      </w:r>
      <w:r w:rsidRPr="006239D6">
        <w:rPr>
          <w:rFonts w:ascii="Arial" w:hAnsi="Arial" w:cs="Arial"/>
          <w:color w:val="000000" w:themeColor="text1"/>
          <w:sz w:val="24"/>
          <w:szCs w:val="24"/>
        </w:rPr>
        <w:t>, kurios sujung</w:t>
      </w:r>
      <w:r w:rsidR="002373E6">
        <w:rPr>
          <w:rFonts w:ascii="Arial" w:hAnsi="Arial" w:cs="Arial"/>
          <w:color w:val="000000" w:themeColor="text1"/>
          <w:sz w:val="24"/>
          <w:szCs w:val="24"/>
        </w:rPr>
        <w:t>ė</w:t>
      </w:r>
      <w:r w:rsidRPr="006239D6">
        <w:rPr>
          <w:rFonts w:ascii="Arial" w:hAnsi="Arial" w:cs="Arial"/>
          <w:color w:val="000000" w:themeColor="text1"/>
          <w:sz w:val="24"/>
          <w:szCs w:val="24"/>
        </w:rPr>
        <w:t xml:space="preserve"> daugiafunkcinę salės dalį su teatrine erdve.</w:t>
      </w:r>
    </w:p>
    <w:p w14:paraId="299DABF2" w14:textId="6535C501" w:rsidR="00F04D67" w:rsidRPr="006239D6" w:rsidRDefault="00F04D67" w:rsidP="00F04D67">
      <w:pPr>
        <w:pStyle w:val="Sraopastraipa"/>
        <w:numPr>
          <w:ilvl w:val="0"/>
          <w:numId w:val="27"/>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Atnaujint</w:t>
      </w:r>
      <w:r w:rsidR="002373E6">
        <w:rPr>
          <w:rFonts w:ascii="Arial" w:hAnsi="Arial" w:cs="Arial"/>
          <w:color w:val="000000" w:themeColor="text1"/>
          <w:sz w:val="24"/>
          <w:szCs w:val="24"/>
        </w:rPr>
        <w:t>as</w:t>
      </w:r>
      <w:r w:rsidRPr="006239D6">
        <w:rPr>
          <w:rFonts w:ascii="Arial" w:hAnsi="Arial" w:cs="Arial"/>
          <w:color w:val="000000" w:themeColor="text1"/>
          <w:sz w:val="24"/>
          <w:szCs w:val="24"/>
        </w:rPr>
        <w:t xml:space="preserve"> žiūrovinės dalies apšvietim</w:t>
      </w:r>
      <w:r w:rsidR="002373E6">
        <w:rPr>
          <w:rFonts w:ascii="Arial" w:hAnsi="Arial" w:cs="Arial"/>
          <w:color w:val="000000" w:themeColor="text1"/>
          <w:sz w:val="24"/>
          <w:szCs w:val="24"/>
        </w:rPr>
        <w:t>as,</w:t>
      </w:r>
      <w:r w:rsidRPr="006239D6">
        <w:rPr>
          <w:rFonts w:ascii="Arial" w:hAnsi="Arial" w:cs="Arial"/>
          <w:color w:val="000000" w:themeColor="text1"/>
          <w:sz w:val="24"/>
          <w:szCs w:val="24"/>
        </w:rPr>
        <w:t xml:space="preserve"> pakeičiant sportinei veiklai pritaikytus šviestuvus.</w:t>
      </w:r>
    </w:p>
    <w:p w14:paraId="20DA2082" w14:textId="0274014C" w:rsidR="00F04D67" w:rsidRPr="006239D6" w:rsidRDefault="00F04D67" w:rsidP="00F04D67">
      <w:pPr>
        <w:pStyle w:val="Sraopastraipa"/>
        <w:numPr>
          <w:ilvl w:val="0"/>
          <w:numId w:val="27"/>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Perdažyt</w:t>
      </w:r>
      <w:r w:rsidR="002373E6">
        <w:rPr>
          <w:rFonts w:ascii="Arial" w:hAnsi="Arial" w:cs="Arial"/>
          <w:color w:val="000000" w:themeColor="text1"/>
          <w:sz w:val="24"/>
          <w:szCs w:val="24"/>
        </w:rPr>
        <w:t>os</w:t>
      </w:r>
      <w:r w:rsidRPr="006239D6">
        <w:rPr>
          <w:rFonts w:ascii="Arial" w:hAnsi="Arial" w:cs="Arial"/>
          <w:color w:val="000000" w:themeColor="text1"/>
          <w:sz w:val="24"/>
          <w:szCs w:val="24"/>
        </w:rPr>
        <w:t xml:space="preserve"> žiūrovinės dalies grind</w:t>
      </w:r>
      <w:r w:rsidR="002373E6">
        <w:rPr>
          <w:rFonts w:ascii="Arial" w:hAnsi="Arial" w:cs="Arial"/>
          <w:color w:val="000000" w:themeColor="text1"/>
          <w:sz w:val="24"/>
          <w:szCs w:val="24"/>
        </w:rPr>
        <w:t>ys</w:t>
      </w:r>
      <w:r w:rsidRPr="006239D6">
        <w:rPr>
          <w:rFonts w:ascii="Arial" w:hAnsi="Arial" w:cs="Arial"/>
          <w:color w:val="000000" w:themeColor="text1"/>
          <w:sz w:val="24"/>
          <w:szCs w:val="24"/>
        </w:rPr>
        <w:t>, panaikinant krepšinio žymėjimo ženklus.</w:t>
      </w:r>
    </w:p>
    <w:p w14:paraId="6B1DDA8A" w14:textId="3315C66B" w:rsidR="00F04D67" w:rsidRDefault="00F04D67" w:rsidP="00F04D67">
      <w:pPr>
        <w:pStyle w:val="Sraopastraipa"/>
        <w:numPr>
          <w:ilvl w:val="0"/>
          <w:numId w:val="27"/>
        </w:numPr>
        <w:spacing w:line="276" w:lineRule="auto"/>
        <w:rPr>
          <w:rFonts w:ascii="Arial" w:hAnsi="Arial" w:cs="Arial"/>
          <w:color w:val="000000" w:themeColor="text1"/>
          <w:sz w:val="24"/>
          <w:szCs w:val="24"/>
        </w:rPr>
      </w:pPr>
      <w:r w:rsidRPr="006239D6">
        <w:rPr>
          <w:rFonts w:ascii="Arial" w:hAnsi="Arial" w:cs="Arial"/>
          <w:color w:val="000000" w:themeColor="text1"/>
          <w:sz w:val="24"/>
          <w:szCs w:val="24"/>
        </w:rPr>
        <w:t>Drevernos skyriuje šokių salę pritaik</w:t>
      </w:r>
      <w:r w:rsidR="002373E6">
        <w:rPr>
          <w:rFonts w:ascii="Arial" w:hAnsi="Arial" w:cs="Arial"/>
          <w:color w:val="000000" w:themeColor="text1"/>
          <w:sz w:val="24"/>
          <w:szCs w:val="24"/>
        </w:rPr>
        <w:t>ėme</w:t>
      </w:r>
      <w:r w:rsidRPr="006239D6">
        <w:rPr>
          <w:rFonts w:ascii="Arial" w:hAnsi="Arial" w:cs="Arial"/>
          <w:color w:val="000000" w:themeColor="text1"/>
          <w:sz w:val="24"/>
          <w:szCs w:val="24"/>
        </w:rPr>
        <w:t xml:space="preserve"> kameriniams renginiams, įrengiant akustines užuolaidas. </w:t>
      </w:r>
    </w:p>
    <w:p w14:paraId="6E306C25" w14:textId="77777777" w:rsidR="006E4C31" w:rsidRPr="00CA5E14" w:rsidRDefault="006E4C31" w:rsidP="006E4C31">
      <w:pPr>
        <w:spacing w:line="276" w:lineRule="auto"/>
        <w:rPr>
          <w:rFonts w:ascii="Arial" w:hAnsi="Arial" w:cs="Arial"/>
          <w:color w:val="000000" w:themeColor="text1"/>
          <w:lang w:val="lt-LT"/>
        </w:rPr>
      </w:pPr>
    </w:p>
    <w:p w14:paraId="16F88D29" w14:textId="6220648A" w:rsidR="006E4C31" w:rsidRPr="006E4C31" w:rsidRDefault="006E4C31" w:rsidP="00CA5E14">
      <w:pPr>
        <w:spacing w:line="276" w:lineRule="auto"/>
        <w:rPr>
          <w:rFonts w:ascii="Arial" w:hAnsi="Arial" w:cs="Arial"/>
          <w:b/>
          <w:bCs/>
          <w:color w:val="000000" w:themeColor="text1"/>
          <w:lang w:val="en-US"/>
        </w:rPr>
      </w:pPr>
      <w:r w:rsidRPr="006E4C31">
        <w:rPr>
          <w:rFonts w:ascii="Arial" w:hAnsi="Arial" w:cs="Arial"/>
          <w:b/>
          <w:bCs/>
          <w:color w:val="000000" w:themeColor="text1"/>
          <w:lang w:val="en-US"/>
        </w:rPr>
        <w:t xml:space="preserve">2026 m. </w:t>
      </w:r>
    </w:p>
    <w:p w14:paraId="05C02230" w14:textId="77777777" w:rsidR="006E4C31" w:rsidRPr="006E4C31" w:rsidRDefault="006E4C31" w:rsidP="00CA5E14">
      <w:pPr>
        <w:spacing w:line="276" w:lineRule="auto"/>
        <w:rPr>
          <w:rFonts w:ascii="Arial" w:hAnsi="Arial" w:cs="Arial"/>
          <w:b/>
          <w:bCs/>
          <w:color w:val="000000" w:themeColor="text1"/>
          <w:lang w:val="en-US"/>
        </w:rPr>
      </w:pPr>
    </w:p>
    <w:p w14:paraId="04690B14" w14:textId="77777777" w:rsidR="006E4C31" w:rsidRPr="006E4C31" w:rsidRDefault="006E4C31" w:rsidP="00CA5E14">
      <w:pPr>
        <w:pStyle w:val="Sraopastraipa"/>
        <w:numPr>
          <w:ilvl w:val="0"/>
          <w:numId w:val="30"/>
        </w:numPr>
        <w:spacing w:line="276" w:lineRule="auto"/>
        <w:jc w:val="left"/>
        <w:rPr>
          <w:rFonts w:ascii="Arial" w:hAnsi="Arial" w:cs="Arial"/>
          <w:b/>
          <w:bCs/>
          <w:strike/>
          <w:kern w:val="2"/>
          <w:sz w:val="24"/>
          <w:szCs w:val="24"/>
        </w:rPr>
      </w:pPr>
      <w:r w:rsidRPr="006E4C31">
        <w:rPr>
          <w:rFonts w:ascii="Arial" w:hAnsi="Arial" w:cs="Arial"/>
          <w:b/>
          <w:bCs/>
          <w:sz w:val="24"/>
          <w:szCs w:val="24"/>
        </w:rPr>
        <w:t>Modernizuoti Priekulės meno ir kultūros centro infrastruktūrą, kuri padidins centro darbuotojų darbo efektyvumą,  saugumą ir bendrą estetiką:</w:t>
      </w:r>
    </w:p>
    <w:p w14:paraId="4CDAC11A" w14:textId="77777777" w:rsidR="006E4C31" w:rsidRPr="006E4C31" w:rsidRDefault="006E4C31" w:rsidP="00CA5E14">
      <w:pPr>
        <w:spacing w:line="276" w:lineRule="auto"/>
        <w:ind w:left="357"/>
        <w:contextualSpacing/>
        <w:rPr>
          <w:rFonts w:ascii="Arial" w:hAnsi="Arial" w:cs="Arial"/>
          <w:b/>
          <w:bCs/>
          <w:strike/>
          <w:kern w:val="2"/>
          <w:lang w:val="lt-LT"/>
        </w:rPr>
      </w:pPr>
      <w:r w:rsidRPr="006E4C31">
        <w:rPr>
          <w:rFonts w:ascii="Arial" w:hAnsi="Arial" w:cs="Arial"/>
          <w:lang w:val="lt-LT"/>
        </w:rPr>
        <w:t>1.1 atnaujinti vidaus patalpas (darbo erdves modifikuoti į kabinetus) gerinant jų funkcionalumą.</w:t>
      </w:r>
    </w:p>
    <w:p w14:paraId="7F2EDD2E" w14:textId="77777777" w:rsidR="006E4C31" w:rsidRPr="006E4C31" w:rsidRDefault="006E4C31" w:rsidP="00CA5E14">
      <w:pPr>
        <w:spacing w:after="240" w:line="276" w:lineRule="auto"/>
        <w:ind w:left="357"/>
        <w:contextualSpacing/>
        <w:rPr>
          <w:rFonts w:ascii="Arial" w:hAnsi="Arial" w:cs="Arial"/>
          <w:b/>
          <w:bCs/>
          <w:strike/>
          <w:kern w:val="2"/>
          <w:lang w:val="lt-LT"/>
        </w:rPr>
      </w:pPr>
      <w:r w:rsidRPr="006E4C31">
        <w:rPr>
          <w:rFonts w:ascii="Arial" w:hAnsi="Arial" w:cs="Arial"/>
        </w:rPr>
        <w:t xml:space="preserve">1.2 </w:t>
      </w:r>
      <w:r w:rsidRPr="006E4C31">
        <w:rPr>
          <w:rFonts w:ascii="Arial" w:hAnsi="Arial" w:cs="Arial"/>
          <w:lang w:val="lt-LT"/>
        </w:rPr>
        <w:t>modernizuoti kompiuterines sistemas, atnaujinant techninę ir programinę įrangą, siekiant efektyvesnio darbo ir duomenų saugumo.</w:t>
      </w:r>
    </w:p>
    <w:p w14:paraId="43E82CA4" w14:textId="77777777" w:rsidR="006E4C31" w:rsidRPr="006E4C31" w:rsidRDefault="006E4C31" w:rsidP="00CA5E14">
      <w:pPr>
        <w:spacing w:after="240" w:line="276" w:lineRule="auto"/>
        <w:ind w:left="357"/>
        <w:contextualSpacing/>
        <w:rPr>
          <w:rFonts w:ascii="Arial" w:hAnsi="Arial" w:cs="Arial"/>
          <w:lang w:val="lt-LT"/>
        </w:rPr>
      </w:pPr>
      <w:r w:rsidRPr="006E4C31">
        <w:rPr>
          <w:rFonts w:ascii="Arial" w:hAnsi="Arial" w:cs="Arial"/>
          <w:lang w:val="lt-LT"/>
        </w:rPr>
        <w:t>1.3 Atnaujinti kultūros lankytojų wc pritaikant infrastruktūrą lankytojų patogumui bei specialiųjų poreikių turinčių asmenų prieinamumui, pagerinti estetinį vaizdą, kuriant patrauklią ir šiuolaikišką aplinką.</w:t>
      </w:r>
    </w:p>
    <w:p w14:paraId="3D055DE1" w14:textId="77777777" w:rsidR="006E4C31" w:rsidRPr="006E4C31" w:rsidRDefault="006E4C31" w:rsidP="00CA5E14">
      <w:pPr>
        <w:spacing w:after="240" w:line="276" w:lineRule="auto"/>
        <w:ind w:left="357"/>
        <w:contextualSpacing/>
        <w:rPr>
          <w:rFonts w:ascii="Arial" w:hAnsi="Arial" w:cs="Arial"/>
          <w:lang w:val="lt-LT"/>
        </w:rPr>
      </w:pPr>
      <w:r w:rsidRPr="006E4C31">
        <w:rPr>
          <w:rFonts w:ascii="Arial" w:hAnsi="Arial" w:cs="Arial"/>
          <w:lang w:val="lt-LT"/>
        </w:rPr>
        <w:t>1.4 Atnaujinti Agluonėnų kultūros namų salę, sukuriant modernią, funkcionalią ir patrauklią erdvę kultūros, bendruomenės ir edukaciniams projektams.</w:t>
      </w:r>
    </w:p>
    <w:p w14:paraId="25619DBA" w14:textId="77777777" w:rsidR="006E4C31" w:rsidRPr="006E4C31" w:rsidRDefault="006E4C31" w:rsidP="00CA5E14">
      <w:pPr>
        <w:spacing w:line="276" w:lineRule="auto"/>
        <w:rPr>
          <w:lang w:val="lt-LT"/>
        </w:rPr>
      </w:pPr>
    </w:p>
    <w:p w14:paraId="2CECA377" w14:textId="77777777" w:rsidR="006E4C31" w:rsidRPr="006E4C31" w:rsidRDefault="006E4C31" w:rsidP="00CA5E14">
      <w:pPr>
        <w:pStyle w:val="Sraopastraipa"/>
        <w:numPr>
          <w:ilvl w:val="0"/>
          <w:numId w:val="30"/>
        </w:numPr>
        <w:spacing w:line="276" w:lineRule="auto"/>
        <w:jc w:val="left"/>
        <w:rPr>
          <w:rFonts w:ascii="Arial" w:hAnsi="Arial" w:cs="Arial"/>
          <w:b/>
          <w:bCs/>
          <w:sz w:val="24"/>
          <w:szCs w:val="24"/>
        </w:rPr>
      </w:pPr>
      <w:r w:rsidRPr="006E4C31">
        <w:rPr>
          <w:rFonts w:ascii="Arial" w:hAnsi="Arial" w:cs="Arial"/>
          <w:b/>
          <w:bCs/>
          <w:sz w:val="24"/>
          <w:szCs w:val="24"/>
        </w:rPr>
        <w:t>Įgyvendinti Klaipėdos rajono savivaldybės kultūros strategijos iki 2030m. antrąją prioritetinės strategijos kryptį ( priedas nr.9):</w:t>
      </w:r>
    </w:p>
    <w:p w14:paraId="0D47DD3B" w14:textId="77777777" w:rsidR="006E4C31" w:rsidRPr="006E4C31" w:rsidRDefault="006E4C31" w:rsidP="00CA5E14">
      <w:pPr>
        <w:pStyle w:val="Sraopastraipa"/>
        <w:numPr>
          <w:ilvl w:val="1"/>
          <w:numId w:val="30"/>
        </w:numPr>
        <w:spacing w:line="276" w:lineRule="auto"/>
        <w:rPr>
          <w:rFonts w:ascii="Arial" w:hAnsi="Arial" w:cs="Arial"/>
          <w:sz w:val="24"/>
          <w:szCs w:val="24"/>
        </w:rPr>
      </w:pPr>
      <w:r w:rsidRPr="006E4C31">
        <w:rPr>
          <w:rFonts w:ascii="Arial" w:hAnsi="Arial" w:cs="Arial"/>
          <w:sz w:val="24"/>
          <w:szCs w:val="24"/>
        </w:rPr>
        <w:t xml:space="preserve">Organizuoti jau trečiosios Priekulės meno ir kultūros centro knygos leidybą. Nykstant lietuvių kalbos tarmėms, leidinys ,,Marių Milžinai mano kuprinėje“ yra nuostabi dovana jaunimui, skatina domėjimąsi šišioniškių tarme, kuria kalba jau tik nedidelis būrelis lietuvininkų. </w:t>
      </w:r>
    </w:p>
    <w:p w14:paraId="18FEE179" w14:textId="77777777" w:rsidR="006E4C31" w:rsidRPr="006E4C31" w:rsidRDefault="006E4C31" w:rsidP="00CA5E14">
      <w:pPr>
        <w:pStyle w:val="Sraopastraipa"/>
        <w:numPr>
          <w:ilvl w:val="1"/>
          <w:numId w:val="30"/>
        </w:numPr>
        <w:spacing w:line="276" w:lineRule="auto"/>
        <w:jc w:val="left"/>
        <w:rPr>
          <w:rFonts w:ascii="Arial" w:hAnsi="Arial" w:cs="Arial"/>
          <w:sz w:val="24"/>
          <w:szCs w:val="24"/>
        </w:rPr>
      </w:pPr>
      <w:r w:rsidRPr="006E4C31">
        <w:rPr>
          <w:rFonts w:ascii="Arial" w:hAnsi="Arial" w:cs="Arial"/>
          <w:sz w:val="24"/>
          <w:szCs w:val="24"/>
        </w:rPr>
        <w:t xml:space="preserve">Koordinuoti Priekulės meno ir kultūros centro kolektyvų programų pristatymą ir įgyvendinimą. </w:t>
      </w:r>
    </w:p>
    <w:p w14:paraId="051CABEA" w14:textId="77777777" w:rsidR="006E4C31" w:rsidRPr="006E4C31" w:rsidRDefault="006E4C31" w:rsidP="00CA5E14">
      <w:pPr>
        <w:pStyle w:val="Sraopastraipa"/>
        <w:numPr>
          <w:ilvl w:val="1"/>
          <w:numId w:val="30"/>
        </w:numPr>
        <w:spacing w:line="276" w:lineRule="auto"/>
        <w:jc w:val="left"/>
        <w:rPr>
          <w:rFonts w:ascii="Arial" w:hAnsi="Arial" w:cs="Arial"/>
          <w:kern w:val="2"/>
          <w:sz w:val="24"/>
          <w:szCs w:val="24"/>
        </w:rPr>
      </w:pPr>
      <w:r w:rsidRPr="006E4C31">
        <w:rPr>
          <w:rFonts w:ascii="Arial" w:hAnsi="Arial" w:cs="Arial"/>
          <w:sz w:val="24"/>
          <w:szCs w:val="24"/>
        </w:rPr>
        <w:t xml:space="preserve">Inicijuoti  jau tarptautiniu tapusį  penktąjį kūrybiškos vietokūros ,,Vilhelmo teatrų festivalį“, kurio pagrindu pristatytas  magistrinis darbas  ir jo kiekybinį tyrimas ,,Kūrybiškos vietokūros teatrinio modelio taikymas stiprinant Mažosios Lietuvos kultūrinį identitetą“. </w:t>
      </w:r>
    </w:p>
    <w:p w14:paraId="37FBD207" w14:textId="77777777" w:rsidR="006E4C31" w:rsidRPr="006E4C31" w:rsidRDefault="006E4C31" w:rsidP="00CA5E14">
      <w:pPr>
        <w:pStyle w:val="Sraopastraipa"/>
        <w:numPr>
          <w:ilvl w:val="1"/>
          <w:numId w:val="30"/>
        </w:numPr>
        <w:spacing w:line="276" w:lineRule="auto"/>
        <w:jc w:val="left"/>
        <w:rPr>
          <w:rFonts w:ascii="Arial" w:hAnsi="Arial" w:cs="Arial"/>
          <w:sz w:val="24"/>
          <w:szCs w:val="24"/>
        </w:rPr>
      </w:pPr>
      <w:r w:rsidRPr="006E4C31">
        <w:rPr>
          <w:rFonts w:ascii="Arial" w:hAnsi="Arial" w:cs="Arial"/>
          <w:sz w:val="24"/>
          <w:szCs w:val="24"/>
        </w:rPr>
        <w:t xml:space="preserve">Inicijuoti įvietinto festivalio ,,Ženklai“ organizavimą bei įgyvendinimą,  skatinant mėgėjų ir profesionalų kūrėjų bendradarbiavimą. </w:t>
      </w:r>
    </w:p>
    <w:p w14:paraId="46E96F8B" w14:textId="3A82B3E7" w:rsidR="006E4C31" w:rsidRDefault="006E4C31" w:rsidP="00CA5E14">
      <w:pPr>
        <w:pStyle w:val="Sraopastraipa"/>
        <w:numPr>
          <w:ilvl w:val="1"/>
          <w:numId w:val="30"/>
        </w:numPr>
        <w:spacing w:line="276" w:lineRule="auto"/>
        <w:jc w:val="left"/>
        <w:rPr>
          <w:rFonts w:ascii="Arial" w:hAnsi="Arial" w:cs="Arial"/>
          <w:sz w:val="24"/>
          <w:szCs w:val="24"/>
        </w:rPr>
      </w:pPr>
      <w:r w:rsidRPr="006E4C31">
        <w:rPr>
          <w:rFonts w:ascii="Arial" w:hAnsi="Arial" w:cs="Arial"/>
          <w:sz w:val="24"/>
          <w:szCs w:val="24"/>
        </w:rPr>
        <w:lastRenderedPageBreak/>
        <w:t>Inicijuoti kultūros forumo organizavimą, kuriame dalyvautų kultūros lauko profesionalai, institucijų atstovai, kūrėjai, NVO, akademinė bendruomenė, jaunimas, politikos formuotojai.</w:t>
      </w:r>
    </w:p>
    <w:p w14:paraId="035064B9" w14:textId="77777777" w:rsidR="00CA5E14" w:rsidRPr="00CA5E14" w:rsidRDefault="00CA5E14" w:rsidP="00CA5E14">
      <w:pPr>
        <w:pStyle w:val="Sraopastraipa"/>
        <w:numPr>
          <w:ilvl w:val="1"/>
          <w:numId w:val="30"/>
        </w:numPr>
        <w:spacing w:line="276" w:lineRule="auto"/>
        <w:jc w:val="left"/>
        <w:rPr>
          <w:rFonts w:ascii="Arial" w:hAnsi="Arial" w:cs="Arial"/>
          <w:sz w:val="24"/>
          <w:szCs w:val="24"/>
        </w:rPr>
      </w:pPr>
    </w:p>
    <w:p w14:paraId="394DB9E9" w14:textId="77777777" w:rsidR="006E4C31" w:rsidRPr="006E4C31" w:rsidRDefault="006E4C31" w:rsidP="00CA5E14">
      <w:pPr>
        <w:pStyle w:val="Sraopastraipa"/>
        <w:numPr>
          <w:ilvl w:val="0"/>
          <w:numId w:val="30"/>
        </w:numPr>
        <w:spacing w:line="276" w:lineRule="auto"/>
        <w:jc w:val="left"/>
        <w:rPr>
          <w:rFonts w:ascii="Arial" w:hAnsi="Arial" w:cs="Arial"/>
          <w:b/>
          <w:bCs/>
          <w:sz w:val="24"/>
          <w:szCs w:val="24"/>
        </w:rPr>
      </w:pPr>
      <w:r w:rsidRPr="006E4C31">
        <w:rPr>
          <w:rFonts w:ascii="Arial" w:hAnsi="Arial" w:cs="Arial"/>
          <w:b/>
          <w:bCs/>
          <w:sz w:val="24"/>
          <w:szCs w:val="24"/>
        </w:rPr>
        <w:t>Koordinuoti Agluonėnų – mažosios kultūros sostinės – didžiuosius renginius:</w:t>
      </w:r>
    </w:p>
    <w:p w14:paraId="75E1ECAB" w14:textId="77777777" w:rsidR="006E4C31" w:rsidRPr="00884CC9" w:rsidRDefault="006E4C31" w:rsidP="00CA5E14">
      <w:pPr>
        <w:spacing w:line="276" w:lineRule="auto"/>
        <w:ind w:left="360"/>
        <w:contextualSpacing/>
        <w:rPr>
          <w:rFonts w:ascii="Arial" w:hAnsi="Arial" w:cs="Arial"/>
          <w:lang w:val="lt-LT"/>
        </w:rPr>
      </w:pPr>
      <w:r w:rsidRPr="00884CC9">
        <w:rPr>
          <w:rFonts w:ascii="Arial" w:hAnsi="Arial" w:cs="Arial"/>
          <w:lang w:val="lt-LT"/>
        </w:rPr>
        <w:t>3.1 Renginių planavimo ir įgyvendinimo koordinavimas.</w:t>
      </w:r>
    </w:p>
    <w:p w14:paraId="774151D5" w14:textId="77777777" w:rsidR="006E4C31" w:rsidRPr="006E4C31" w:rsidRDefault="006E4C31" w:rsidP="00CA5E14">
      <w:pPr>
        <w:spacing w:line="276" w:lineRule="auto"/>
        <w:ind w:left="360"/>
        <w:contextualSpacing/>
        <w:rPr>
          <w:rFonts w:ascii="Arial" w:hAnsi="Arial" w:cs="Arial"/>
          <w:lang w:val="fr-FR"/>
        </w:rPr>
      </w:pPr>
      <w:r w:rsidRPr="006E4C31">
        <w:rPr>
          <w:rFonts w:ascii="Arial" w:hAnsi="Arial" w:cs="Arial"/>
          <w:lang w:val="fr-FR"/>
        </w:rPr>
        <w:t>3.2 Su renginiais susijusių veiklų derinimas su partneriais ir suinteresuotomis šalimis.</w:t>
      </w:r>
    </w:p>
    <w:p w14:paraId="1FED4002" w14:textId="77777777" w:rsidR="006E4C31" w:rsidRPr="006E4C31" w:rsidRDefault="006E4C31" w:rsidP="00CA5E14">
      <w:pPr>
        <w:spacing w:line="276" w:lineRule="auto"/>
        <w:ind w:left="357"/>
        <w:contextualSpacing/>
        <w:rPr>
          <w:rFonts w:ascii="Arial" w:hAnsi="Arial" w:cs="Arial"/>
          <w:lang w:val="fr-FR"/>
        </w:rPr>
      </w:pPr>
      <w:r w:rsidRPr="006E4C31">
        <w:rPr>
          <w:rFonts w:ascii="Arial" w:hAnsi="Arial" w:cs="Arial"/>
          <w:lang w:val="fr-FR"/>
        </w:rPr>
        <w:t>3.3 Organizacinių, logistinių ir techninių klausimų koordinavimas.</w:t>
      </w:r>
    </w:p>
    <w:p w14:paraId="6BBD484B" w14:textId="77777777" w:rsidR="006E4C31" w:rsidRPr="006E4C31" w:rsidRDefault="006E4C31" w:rsidP="00CA5E14">
      <w:pPr>
        <w:spacing w:line="276" w:lineRule="auto"/>
        <w:ind w:left="357"/>
        <w:contextualSpacing/>
        <w:rPr>
          <w:rFonts w:ascii="Arial" w:hAnsi="Arial" w:cs="Arial"/>
          <w:lang w:val="fr-FR"/>
        </w:rPr>
      </w:pPr>
      <w:r w:rsidRPr="006E4C31">
        <w:rPr>
          <w:rFonts w:ascii="Arial" w:hAnsi="Arial" w:cs="Arial"/>
          <w:lang w:val="fr-FR"/>
        </w:rPr>
        <w:t>3.4 Renginių viešinimo ir informacijos sklaidos koordinavimas.</w:t>
      </w:r>
    </w:p>
    <w:p w14:paraId="578B4E98" w14:textId="77777777" w:rsidR="006E4C31" w:rsidRPr="006E4C31" w:rsidRDefault="006E4C31" w:rsidP="00CA5E14">
      <w:pPr>
        <w:spacing w:line="276" w:lineRule="auto"/>
        <w:ind w:left="357"/>
        <w:contextualSpacing/>
        <w:rPr>
          <w:rFonts w:ascii="Arial" w:hAnsi="Arial" w:cs="Arial"/>
          <w:lang w:val="fr-FR"/>
        </w:rPr>
      </w:pPr>
      <w:r w:rsidRPr="006E4C31">
        <w:rPr>
          <w:rFonts w:ascii="Arial" w:hAnsi="Arial" w:cs="Arial"/>
          <w:lang w:val="fr-FR"/>
        </w:rPr>
        <w:t>3.5 Įgyvendintų veiklų stebėsena ir atsiskaitymas.</w:t>
      </w:r>
    </w:p>
    <w:p w14:paraId="165305E5" w14:textId="77777777" w:rsidR="006E4C31" w:rsidRPr="006E4C31" w:rsidRDefault="006E4C31" w:rsidP="00CA5E14">
      <w:pPr>
        <w:spacing w:line="276" w:lineRule="auto"/>
        <w:ind w:left="357"/>
        <w:contextualSpacing/>
        <w:rPr>
          <w:rFonts w:ascii="Arial" w:hAnsi="Arial" w:cs="Arial"/>
          <w:lang w:val="fr-FR"/>
        </w:rPr>
      </w:pPr>
    </w:p>
    <w:p w14:paraId="0A15F285" w14:textId="77777777" w:rsidR="006E4C31" w:rsidRPr="006E4C31" w:rsidRDefault="006E4C31" w:rsidP="00CA5E14">
      <w:pPr>
        <w:spacing w:line="276" w:lineRule="auto"/>
        <w:ind w:left="360"/>
        <w:jc w:val="both"/>
        <w:rPr>
          <w:rFonts w:ascii="Arial" w:hAnsi="Arial" w:cs="Arial"/>
          <w:b/>
          <w:bCs/>
          <w:lang w:val="fr-FR"/>
        </w:rPr>
      </w:pPr>
      <w:r w:rsidRPr="006E4C31">
        <w:rPr>
          <w:rFonts w:ascii="Arial" w:hAnsi="Arial" w:cs="Arial"/>
          <w:b/>
          <w:bCs/>
          <w:lang w:val="fr-FR"/>
        </w:rPr>
        <w:t>4. Senojo Priekulės pašto įveiklinimas bei  taikomųjų darbų atlikimas (Klaipėdos rajono savivaldybės tarybos posėdyje buvo nuspręsta leisti dešimčiai metų Priekulės meno ir kultūros centrui valdyti ir naudoti senojo pašto statinį):</w:t>
      </w:r>
    </w:p>
    <w:p w14:paraId="07058102" w14:textId="36909638" w:rsidR="006E4C31" w:rsidRDefault="006E4C31" w:rsidP="00CA5E14">
      <w:pPr>
        <w:spacing w:line="276" w:lineRule="auto"/>
        <w:rPr>
          <w:rFonts w:ascii="Arial" w:hAnsi="Arial" w:cs="Arial"/>
          <w:lang w:val="fr-FR"/>
        </w:rPr>
      </w:pPr>
      <w:r w:rsidRPr="006E4C31">
        <w:rPr>
          <w:rFonts w:ascii="Arial" w:hAnsi="Arial" w:cs="Arial"/>
          <w:lang w:val="fr-FR"/>
        </w:rPr>
        <w:t>Inicijuoti naujo eksperimentinio GARSO (muzikos, poezijos, teatro) festivalio ,,Švinas“,  dedikuoto Priekulės senajam paštui, įgyvendinimą</w:t>
      </w:r>
      <w:r w:rsidR="00CA5E14">
        <w:rPr>
          <w:rFonts w:ascii="Arial" w:hAnsi="Arial" w:cs="Arial"/>
          <w:lang w:val="fr-FR"/>
        </w:rPr>
        <w:t> :</w:t>
      </w:r>
    </w:p>
    <w:p w14:paraId="15668B78" w14:textId="77777777" w:rsidR="00CA5E14" w:rsidRPr="006E4C31" w:rsidRDefault="00CA5E14" w:rsidP="00CA5E14">
      <w:pPr>
        <w:spacing w:line="276" w:lineRule="auto"/>
        <w:rPr>
          <w:rFonts w:ascii="Arial" w:hAnsi="Arial" w:cs="Arial"/>
          <w:lang w:val="fr-FR"/>
        </w:rPr>
      </w:pPr>
    </w:p>
    <w:p w14:paraId="7932CF0A"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4.1 Istoriniai tyrimai.</w:t>
      </w:r>
    </w:p>
    <w:p w14:paraId="2D3D9E02"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4.2 Kompleksiniai architektūriniai matavimai.</w:t>
      </w:r>
    </w:p>
    <w:p w14:paraId="2FE37171"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4.3 Fotofiksacija.</w:t>
      </w:r>
    </w:p>
    <w:p w14:paraId="4383D72A"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4.4 Architektūros natūriniai tyrimai.</w:t>
      </w:r>
    </w:p>
    <w:p w14:paraId="33E23B4D"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4.5 Architektūros konstrukcijų tyrimai su pamatų būklės įvertinimu.</w:t>
      </w:r>
    </w:p>
    <w:p w14:paraId="0909D909"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4.6 Polichromijos tyrimai.</w:t>
      </w:r>
    </w:p>
    <w:p w14:paraId="59D7DC80"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4.7 Skiedinių tyrimai.</w:t>
      </w:r>
    </w:p>
    <w:p w14:paraId="4932F71C"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4.8 Mūro drėgmės tyrimai.</w:t>
      </w:r>
    </w:p>
    <w:p w14:paraId="433EDA7E" w14:textId="77777777" w:rsidR="006E4C31" w:rsidRPr="006E4C31" w:rsidRDefault="006E4C31" w:rsidP="00CA5E14">
      <w:pPr>
        <w:spacing w:line="276" w:lineRule="auto"/>
        <w:rPr>
          <w:rFonts w:ascii="Arial" w:hAnsi="Arial" w:cs="Arial"/>
          <w:lang w:val="fr-FR"/>
        </w:rPr>
      </w:pPr>
      <w:r w:rsidRPr="006E4C31">
        <w:rPr>
          <w:rFonts w:ascii="Arial" w:hAnsi="Arial" w:cs="Arial"/>
          <w:lang w:val="fr-FR"/>
        </w:rPr>
        <w:t xml:space="preserve">          4.9 Medienos tyrimai.</w:t>
      </w:r>
    </w:p>
    <w:p w14:paraId="5D50EE23" w14:textId="77777777" w:rsidR="006E4C31" w:rsidRPr="006E4C31" w:rsidRDefault="006E4C31" w:rsidP="00CA5E14">
      <w:pPr>
        <w:spacing w:line="276" w:lineRule="auto"/>
        <w:contextualSpacing/>
        <w:rPr>
          <w:rFonts w:ascii="Arial" w:hAnsi="Arial" w:cs="Arial"/>
          <w:lang w:val="fr-FR"/>
        </w:rPr>
      </w:pPr>
    </w:p>
    <w:p w14:paraId="04CC90CE" w14:textId="77777777" w:rsidR="006E4C31" w:rsidRPr="006E4C31" w:rsidRDefault="006E4C31" w:rsidP="00CA5E14">
      <w:pPr>
        <w:spacing w:line="276" w:lineRule="auto"/>
        <w:ind w:left="360"/>
        <w:contextualSpacing/>
        <w:rPr>
          <w:rFonts w:ascii="Arial" w:hAnsi="Arial" w:cs="Arial"/>
          <w:b/>
          <w:bCs/>
          <w:lang w:val="fr-FR"/>
        </w:rPr>
      </w:pPr>
      <w:r w:rsidRPr="006E4C31">
        <w:rPr>
          <w:rFonts w:ascii="Arial" w:hAnsi="Arial" w:cs="Arial"/>
          <w:b/>
          <w:bCs/>
          <w:lang w:val="fr-FR"/>
        </w:rPr>
        <w:t>5. Inicijuoti ir koordinuoti projektinių paraiškų rengimą bei papildomų finansavimo šaltinių pritraukimą</w:t>
      </w:r>
    </w:p>
    <w:p w14:paraId="36DBEB61" w14:textId="77777777" w:rsidR="006E4C31" w:rsidRPr="006E4C31" w:rsidRDefault="006E4C31" w:rsidP="00CA5E14">
      <w:pPr>
        <w:pStyle w:val="Sraopastraipa"/>
        <w:numPr>
          <w:ilvl w:val="1"/>
          <w:numId w:val="31"/>
        </w:numPr>
        <w:spacing w:line="276" w:lineRule="auto"/>
        <w:jc w:val="left"/>
        <w:rPr>
          <w:rFonts w:ascii="Arial" w:hAnsi="Arial" w:cs="Arial"/>
          <w:color w:val="000000" w:themeColor="text1"/>
          <w:sz w:val="24"/>
          <w:szCs w:val="24"/>
        </w:rPr>
      </w:pPr>
      <w:r w:rsidRPr="006E4C31">
        <w:rPr>
          <w:rFonts w:ascii="Arial" w:eastAsia="Calibri" w:hAnsi="Arial" w:cs="Arial"/>
          <w:color w:val="000000" w:themeColor="text1"/>
          <w:sz w:val="24"/>
          <w:szCs w:val="24"/>
        </w:rPr>
        <w:t>Pateikti ir įgyvendinti 5 paraiškas konkursams, pagal nustatytus terminus ir reikalavimus(</w:t>
      </w:r>
      <w:r w:rsidRPr="006E4C31">
        <w:rPr>
          <w:rFonts w:ascii="Arial" w:hAnsi="Arial" w:cs="Arial"/>
          <w:color w:val="000000" w:themeColor="text1"/>
          <w:sz w:val="24"/>
          <w:szCs w:val="24"/>
        </w:rPr>
        <w:t>pateikti ne mažiau kaip 2 paraiškas prioritetinei krypčiai -  Lietuvos kultūros tarybai).</w:t>
      </w:r>
    </w:p>
    <w:p w14:paraId="2DE1B916" w14:textId="77777777" w:rsidR="006E4C31" w:rsidRPr="006E4C31" w:rsidRDefault="006E4C31" w:rsidP="00CA5E14">
      <w:pPr>
        <w:pStyle w:val="Sraopastraipa"/>
        <w:numPr>
          <w:ilvl w:val="1"/>
          <w:numId w:val="31"/>
        </w:numPr>
        <w:spacing w:line="276" w:lineRule="auto"/>
        <w:jc w:val="left"/>
        <w:rPr>
          <w:rFonts w:ascii="Arial" w:hAnsi="Arial" w:cs="Arial"/>
          <w:color w:val="000000" w:themeColor="text1"/>
          <w:sz w:val="24"/>
          <w:szCs w:val="24"/>
        </w:rPr>
      </w:pPr>
      <w:r w:rsidRPr="006E4C31">
        <w:rPr>
          <w:rFonts w:ascii="Arial" w:hAnsi="Arial" w:cs="Arial"/>
          <w:color w:val="000000" w:themeColor="text1"/>
          <w:sz w:val="24"/>
          <w:szCs w:val="24"/>
        </w:rPr>
        <w:t xml:space="preserve">Pritraukti ne mažiau nei  </w:t>
      </w:r>
      <w:r w:rsidRPr="006E4C31">
        <w:rPr>
          <w:rFonts w:ascii="Arial" w:hAnsi="Arial" w:cs="Arial"/>
          <w:color w:val="000000" w:themeColor="text1"/>
          <w:sz w:val="24"/>
          <w:szCs w:val="24"/>
          <w:lang w:val="fr-FR"/>
        </w:rPr>
        <w:t>60</w:t>
      </w:r>
      <w:r w:rsidRPr="006E4C31">
        <w:rPr>
          <w:rFonts w:ascii="Arial" w:hAnsi="Arial" w:cs="Arial"/>
          <w:color w:val="000000" w:themeColor="text1"/>
          <w:sz w:val="24"/>
          <w:szCs w:val="24"/>
        </w:rPr>
        <w:t xml:space="preserve"> tūkst. Eur papildomų projektinių lėšų į Priekulės meno ir kultūros centro biudžetą. </w:t>
      </w:r>
    </w:p>
    <w:p w14:paraId="47865A75" w14:textId="77777777" w:rsidR="006E4C31" w:rsidRPr="006E4C31" w:rsidRDefault="006E4C31" w:rsidP="00CA5E14">
      <w:pPr>
        <w:spacing w:line="276" w:lineRule="auto"/>
        <w:rPr>
          <w:rFonts w:ascii="Arial" w:hAnsi="Arial" w:cs="Arial"/>
          <w:lang w:val="lt-LT"/>
        </w:rPr>
      </w:pPr>
    </w:p>
    <w:p w14:paraId="08490FB3" w14:textId="77777777" w:rsidR="006E4C31" w:rsidRPr="006E4C31" w:rsidRDefault="006E4C31" w:rsidP="00CA5E14">
      <w:pPr>
        <w:spacing w:line="276" w:lineRule="auto"/>
        <w:jc w:val="both"/>
        <w:rPr>
          <w:rFonts w:ascii="Arial" w:hAnsi="Arial" w:cs="Arial"/>
          <w:b/>
          <w:bCs/>
          <w:lang w:val="lt-LT"/>
        </w:rPr>
      </w:pPr>
      <w:r w:rsidRPr="006E4C31">
        <w:rPr>
          <w:rFonts w:ascii="Arial" w:hAnsi="Arial" w:cs="Arial"/>
          <w:b/>
          <w:bCs/>
          <w:lang w:val="lt-LT"/>
        </w:rPr>
        <w:t xml:space="preserve">         6. Inicijuoti profesionalaus meno sklaidą Priekulėje. Profesionalaus meno    sklaida yra labai svarbi kultūrinės plėtros dalis, prisidedanti prie bendruomenės meno suvokimo:</w:t>
      </w:r>
    </w:p>
    <w:p w14:paraId="07B1BCB2" w14:textId="368C478D" w:rsidR="00643F40" w:rsidRPr="006E4C31" w:rsidRDefault="006E4C31" w:rsidP="00CA5E14">
      <w:pPr>
        <w:spacing w:line="276" w:lineRule="auto"/>
        <w:rPr>
          <w:rFonts w:ascii="Arial" w:hAnsi="Arial" w:cs="Arial"/>
          <w:lang w:val="lt-LT"/>
        </w:rPr>
      </w:pPr>
      <w:r w:rsidRPr="006E4C31">
        <w:rPr>
          <w:rFonts w:ascii="Arial" w:hAnsi="Arial" w:cs="Arial"/>
          <w:lang w:val="lt-LT"/>
        </w:rPr>
        <w:t xml:space="preserve">         6.1  Suorganizuoti tarptautinio menų festivalio „Plartforma“ gastroles Priekulėje, kurio tikslas bendrame kūrybiniame vyksme suvienyti skirtingų šalių meninę patirtį bei kūrėjų kūrybinį potencialą. </w:t>
      </w:r>
    </w:p>
    <w:p w14:paraId="67F4FE95" w14:textId="77777777" w:rsidR="00EC0BCB" w:rsidRPr="006E4C31" w:rsidRDefault="00EC0BCB" w:rsidP="00CA5E14">
      <w:pPr>
        <w:spacing w:line="276" w:lineRule="auto"/>
        <w:rPr>
          <w:rFonts w:ascii="Arial" w:hAnsi="Arial" w:cs="Arial"/>
          <w:b/>
          <w:color w:val="000000" w:themeColor="text1"/>
          <w:lang w:val="lt-LT"/>
        </w:rPr>
      </w:pPr>
    </w:p>
    <w:p w14:paraId="4A0F55CA" w14:textId="77777777" w:rsidR="00ED72CE" w:rsidRPr="006E4C31" w:rsidRDefault="00ED72CE" w:rsidP="00CA5E14">
      <w:pPr>
        <w:spacing w:line="276" w:lineRule="auto"/>
        <w:jc w:val="both"/>
        <w:rPr>
          <w:rFonts w:ascii="Arial" w:hAnsi="Arial" w:cs="Arial"/>
          <w:b/>
          <w:i/>
          <w:iCs/>
          <w:color w:val="000000" w:themeColor="text1"/>
          <w:lang w:val="lt-LT"/>
        </w:rPr>
      </w:pPr>
    </w:p>
    <w:p w14:paraId="41DF47B9" w14:textId="0D01A7C4" w:rsidR="00DB5439" w:rsidRPr="006E4C31" w:rsidRDefault="00DB5439" w:rsidP="00CA5E14">
      <w:pPr>
        <w:spacing w:before="240" w:line="276" w:lineRule="auto"/>
        <w:rPr>
          <w:rFonts w:ascii="Arial" w:hAnsi="Arial" w:cs="Arial"/>
          <w:b/>
          <w:color w:val="000000" w:themeColor="text1"/>
          <w:lang w:val="lt-LT"/>
        </w:rPr>
      </w:pPr>
    </w:p>
    <w:sectPr w:rsidR="00DB5439" w:rsidRPr="006E4C31" w:rsidSect="006E4C31">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652"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62C07" w14:textId="77777777" w:rsidR="005E46FF" w:rsidRDefault="005E46FF">
      <w:r>
        <w:separator/>
      </w:r>
    </w:p>
  </w:endnote>
  <w:endnote w:type="continuationSeparator" w:id="0">
    <w:p w14:paraId="65A4CF2C" w14:textId="77777777" w:rsidR="005E46FF" w:rsidRDefault="005E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4AD2" w14:textId="77777777" w:rsidR="00873FBF" w:rsidRDefault="00873FB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6B7C" w14:textId="77777777" w:rsidR="00873FBF" w:rsidRDefault="00873FB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E0E79" w14:textId="77777777" w:rsidR="00873FBF" w:rsidRDefault="00873F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597C" w14:textId="77777777" w:rsidR="005E46FF" w:rsidRDefault="005E46FF">
      <w:r>
        <w:separator/>
      </w:r>
    </w:p>
  </w:footnote>
  <w:footnote w:type="continuationSeparator" w:id="0">
    <w:p w14:paraId="30344284" w14:textId="77777777" w:rsidR="005E46FF" w:rsidRDefault="005E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7509" w14:textId="77777777" w:rsidR="00873FBF" w:rsidRDefault="00873F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docPartObj>
        <w:docPartGallery w:val="Page Numbers (Top of Page)"/>
        <w:docPartUnique/>
      </w:docPartObj>
    </w:sdtPr>
    <w:sdtContent>
      <w:p w14:paraId="1B9E32D4" w14:textId="77777777" w:rsidR="00830FE1" w:rsidRDefault="00830FE1">
        <w:pPr>
          <w:pStyle w:val="Antrats"/>
          <w:jc w:val="center"/>
        </w:pPr>
        <w:r>
          <w:fldChar w:fldCharType="begin"/>
        </w:r>
        <w:r>
          <w:instrText>PAGE   \* MERGEFORMAT</w:instrText>
        </w:r>
        <w:r>
          <w:fldChar w:fldCharType="separate"/>
        </w:r>
        <w:r w:rsidR="00256B1C">
          <w:rPr>
            <w:noProof/>
          </w:rPr>
          <w:t>4</w:t>
        </w:r>
        <w:r>
          <w:fldChar w:fldCharType="end"/>
        </w:r>
      </w:p>
    </w:sdtContent>
  </w:sdt>
  <w:p w14:paraId="1F10B201" w14:textId="77777777" w:rsidR="00830FE1" w:rsidRDefault="00830FE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A4015" w14:textId="77777777" w:rsidR="00873FBF" w:rsidRDefault="00873F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1FB2B5D"/>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4" w15:restartNumberingAfterBreak="0">
    <w:nsid w:val="0257678A"/>
    <w:multiLevelType w:val="hybridMultilevel"/>
    <w:tmpl w:val="BED45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1D54CD"/>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05C339B5"/>
    <w:multiLevelType w:val="hybridMultilevel"/>
    <w:tmpl w:val="4BF2F060"/>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0E940757"/>
    <w:multiLevelType w:val="hybridMultilevel"/>
    <w:tmpl w:val="AAC022C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2F1EA7"/>
    <w:multiLevelType w:val="hybridMultilevel"/>
    <w:tmpl w:val="322C45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C47696"/>
    <w:multiLevelType w:val="hybridMultilevel"/>
    <w:tmpl w:val="5FD600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455E1D"/>
    <w:multiLevelType w:val="hybridMultilevel"/>
    <w:tmpl w:val="A01027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663D9"/>
    <w:multiLevelType w:val="hybridMultilevel"/>
    <w:tmpl w:val="D3E0F5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FF3808"/>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880A22"/>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4"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3DE1290F"/>
    <w:multiLevelType w:val="hybridMultilevel"/>
    <w:tmpl w:val="1792AB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9B4304"/>
    <w:multiLevelType w:val="hybridMultilevel"/>
    <w:tmpl w:val="5AF6297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8355C83"/>
    <w:multiLevelType w:val="multilevel"/>
    <w:tmpl w:val="78B88A20"/>
    <w:lvl w:ilvl="0">
      <w:start w:val="1"/>
      <w:numFmt w:val="decimal"/>
      <w:lvlText w:val="%1."/>
      <w:lvlJc w:val="left"/>
      <w:pPr>
        <w:ind w:left="720" w:hanging="360"/>
      </w:pPr>
      <w:rPr>
        <w:rFonts w:hint="default"/>
        <w:strike w:val="0"/>
        <w:sz w:val="22"/>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8" w15:restartNumberingAfterBreak="0">
    <w:nsid w:val="4CB637D5"/>
    <w:multiLevelType w:val="hybridMultilevel"/>
    <w:tmpl w:val="1792AB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1264A0"/>
    <w:multiLevelType w:val="hybridMultilevel"/>
    <w:tmpl w:val="14EC0C9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F06629D"/>
    <w:multiLevelType w:val="hybridMultilevel"/>
    <w:tmpl w:val="AAF63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0121F6"/>
    <w:multiLevelType w:val="hybridMultilevel"/>
    <w:tmpl w:val="782CAE68"/>
    <w:lvl w:ilvl="0" w:tplc="DE6EDC0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6CF0CEB"/>
    <w:multiLevelType w:val="hybridMultilevel"/>
    <w:tmpl w:val="797295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A8B5DE5"/>
    <w:multiLevelType w:val="hybridMultilevel"/>
    <w:tmpl w:val="EB0493CC"/>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4" w15:restartNumberingAfterBreak="0">
    <w:nsid w:val="623C71A0"/>
    <w:multiLevelType w:val="hybridMultilevel"/>
    <w:tmpl w:val="8FFE6E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0460B"/>
    <w:multiLevelType w:val="hybridMultilevel"/>
    <w:tmpl w:val="91F28A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0960C3"/>
    <w:multiLevelType w:val="hybridMultilevel"/>
    <w:tmpl w:val="2C8A14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FB0E3E"/>
    <w:multiLevelType w:val="hybridMultilevel"/>
    <w:tmpl w:val="453EC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5400F1"/>
    <w:multiLevelType w:val="hybridMultilevel"/>
    <w:tmpl w:val="8AE620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CC61B2"/>
    <w:multiLevelType w:val="hybridMultilevel"/>
    <w:tmpl w:val="7F4AB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5A6EB0"/>
    <w:multiLevelType w:val="hybridMultilevel"/>
    <w:tmpl w:val="F38E2A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9855540">
    <w:abstractNumId w:val="0"/>
  </w:num>
  <w:num w:numId="2" w16cid:durableId="1005353502">
    <w:abstractNumId w:val="1"/>
  </w:num>
  <w:num w:numId="3" w16cid:durableId="1691763334">
    <w:abstractNumId w:val="2"/>
  </w:num>
  <w:num w:numId="4" w16cid:durableId="2070180804">
    <w:abstractNumId w:val="14"/>
  </w:num>
  <w:num w:numId="5" w16cid:durableId="1564363644">
    <w:abstractNumId w:val="10"/>
  </w:num>
  <w:num w:numId="6" w16cid:durableId="11877906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35991">
    <w:abstractNumId w:val="29"/>
  </w:num>
  <w:num w:numId="8" w16cid:durableId="1884557427">
    <w:abstractNumId w:val="15"/>
  </w:num>
  <w:num w:numId="9" w16cid:durableId="1030909295">
    <w:abstractNumId w:val="12"/>
  </w:num>
  <w:num w:numId="10" w16cid:durableId="1933706697">
    <w:abstractNumId w:val="20"/>
  </w:num>
  <w:num w:numId="11" w16cid:durableId="1742630544">
    <w:abstractNumId w:val="26"/>
  </w:num>
  <w:num w:numId="12" w16cid:durableId="641351179">
    <w:abstractNumId w:val="24"/>
  </w:num>
  <w:num w:numId="13" w16cid:durableId="1818837992">
    <w:abstractNumId w:val="25"/>
  </w:num>
  <w:num w:numId="14" w16cid:durableId="1813057308">
    <w:abstractNumId w:val="27"/>
  </w:num>
  <w:num w:numId="15" w16cid:durableId="926962176">
    <w:abstractNumId w:val="11"/>
  </w:num>
  <w:num w:numId="16" w16cid:durableId="462887142">
    <w:abstractNumId w:val="28"/>
  </w:num>
  <w:num w:numId="17" w16cid:durableId="903031539">
    <w:abstractNumId w:val="18"/>
  </w:num>
  <w:num w:numId="18" w16cid:durableId="2029792011">
    <w:abstractNumId w:val="7"/>
  </w:num>
  <w:num w:numId="19" w16cid:durableId="585069216">
    <w:abstractNumId w:val="3"/>
  </w:num>
  <w:num w:numId="20" w16cid:durableId="1660428939">
    <w:abstractNumId w:val="21"/>
  </w:num>
  <w:num w:numId="21" w16cid:durableId="1626160857">
    <w:abstractNumId w:val="17"/>
  </w:num>
  <w:num w:numId="22" w16cid:durableId="2055302844">
    <w:abstractNumId w:val="30"/>
  </w:num>
  <w:num w:numId="23" w16cid:durableId="709844923">
    <w:abstractNumId w:val="19"/>
  </w:num>
  <w:num w:numId="24" w16cid:durableId="2008628371">
    <w:abstractNumId w:val="6"/>
  </w:num>
  <w:num w:numId="25" w16cid:durableId="1982036108">
    <w:abstractNumId w:val="23"/>
  </w:num>
  <w:num w:numId="26" w16cid:durableId="70083783">
    <w:abstractNumId w:val="4"/>
  </w:num>
  <w:num w:numId="27" w16cid:durableId="1546330328">
    <w:abstractNumId w:val="16"/>
  </w:num>
  <w:num w:numId="28" w16cid:durableId="304895532">
    <w:abstractNumId w:val="8"/>
  </w:num>
  <w:num w:numId="29" w16cid:durableId="1351680553">
    <w:abstractNumId w:val="9"/>
  </w:num>
  <w:num w:numId="30" w16cid:durableId="290983000">
    <w:abstractNumId w:val="5"/>
  </w:num>
  <w:num w:numId="31" w16cid:durableId="21156368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10541"/>
    <w:rsid w:val="000167E8"/>
    <w:rsid w:val="00023FEF"/>
    <w:rsid w:val="000248B1"/>
    <w:rsid w:val="00026840"/>
    <w:rsid w:val="000270DF"/>
    <w:rsid w:val="000300B8"/>
    <w:rsid w:val="00030C5A"/>
    <w:rsid w:val="0003251E"/>
    <w:rsid w:val="00032AE4"/>
    <w:rsid w:val="00034CE7"/>
    <w:rsid w:val="0003696B"/>
    <w:rsid w:val="00041FB1"/>
    <w:rsid w:val="00042694"/>
    <w:rsid w:val="00043391"/>
    <w:rsid w:val="0004386C"/>
    <w:rsid w:val="00052127"/>
    <w:rsid w:val="00052145"/>
    <w:rsid w:val="00055CFF"/>
    <w:rsid w:val="000639EA"/>
    <w:rsid w:val="0007448A"/>
    <w:rsid w:val="0008187E"/>
    <w:rsid w:val="00083112"/>
    <w:rsid w:val="000872EA"/>
    <w:rsid w:val="000947DA"/>
    <w:rsid w:val="00096730"/>
    <w:rsid w:val="00097BC9"/>
    <w:rsid w:val="000A2D88"/>
    <w:rsid w:val="000A40C0"/>
    <w:rsid w:val="000A4767"/>
    <w:rsid w:val="000A761B"/>
    <w:rsid w:val="000B4210"/>
    <w:rsid w:val="000B6C22"/>
    <w:rsid w:val="000C4B03"/>
    <w:rsid w:val="000C4C45"/>
    <w:rsid w:val="000C537F"/>
    <w:rsid w:val="000D020A"/>
    <w:rsid w:val="000D3B74"/>
    <w:rsid w:val="000E6467"/>
    <w:rsid w:val="000E64B2"/>
    <w:rsid w:val="000E71E5"/>
    <w:rsid w:val="000F1655"/>
    <w:rsid w:val="000F404E"/>
    <w:rsid w:val="00100756"/>
    <w:rsid w:val="00104935"/>
    <w:rsid w:val="001049C6"/>
    <w:rsid w:val="0010537A"/>
    <w:rsid w:val="00110531"/>
    <w:rsid w:val="0011206F"/>
    <w:rsid w:val="00113642"/>
    <w:rsid w:val="00114F34"/>
    <w:rsid w:val="00115FE7"/>
    <w:rsid w:val="00123A11"/>
    <w:rsid w:val="001244E0"/>
    <w:rsid w:val="00124515"/>
    <w:rsid w:val="001251BF"/>
    <w:rsid w:val="0012723A"/>
    <w:rsid w:val="0012741D"/>
    <w:rsid w:val="001279AA"/>
    <w:rsid w:val="00131E3C"/>
    <w:rsid w:val="00133187"/>
    <w:rsid w:val="001426D3"/>
    <w:rsid w:val="00142C8F"/>
    <w:rsid w:val="00146038"/>
    <w:rsid w:val="0014609A"/>
    <w:rsid w:val="00147305"/>
    <w:rsid w:val="001509D8"/>
    <w:rsid w:val="00157B7C"/>
    <w:rsid w:val="00161DA7"/>
    <w:rsid w:val="00162AB7"/>
    <w:rsid w:val="001639F3"/>
    <w:rsid w:val="0016547E"/>
    <w:rsid w:val="00167440"/>
    <w:rsid w:val="001741F2"/>
    <w:rsid w:val="00177502"/>
    <w:rsid w:val="00177BD4"/>
    <w:rsid w:val="00181CD5"/>
    <w:rsid w:val="00187904"/>
    <w:rsid w:val="001954D0"/>
    <w:rsid w:val="001A1491"/>
    <w:rsid w:val="001A173B"/>
    <w:rsid w:val="001A3D76"/>
    <w:rsid w:val="001A443F"/>
    <w:rsid w:val="001A550A"/>
    <w:rsid w:val="001B0480"/>
    <w:rsid w:val="001B07E7"/>
    <w:rsid w:val="001B22FA"/>
    <w:rsid w:val="001B7245"/>
    <w:rsid w:val="001B778F"/>
    <w:rsid w:val="001B7798"/>
    <w:rsid w:val="001C2C0E"/>
    <w:rsid w:val="001C5934"/>
    <w:rsid w:val="001D753E"/>
    <w:rsid w:val="001E5614"/>
    <w:rsid w:val="001E7120"/>
    <w:rsid w:val="001F6B1E"/>
    <w:rsid w:val="00210D45"/>
    <w:rsid w:val="002128B8"/>
    <w:rsid w:val="00214792"/>
    <w:rsid w:val="002157B3"/>
    <w:rsid w:val="00217730"/>
    <w:rsid w:val="00220AAF"/>
    <w:rsid w:val="00226596"/>
    <w:rsid w:val="002301DC"/>
    <w:rsid w:val="00231661"/>
    <w:rsid w:val="00231AFE"/>
    <w:rsid w:val="00231EDA"/>
    <w:rsid w:val="002373E6"/>
    <w:rsid w:val="002439E1"/>
    <w:rsid w:val="00244096"/>
    <w:rsid w:val="00251C4F"/>
    <w:rsid w:val="002523E9"/>
    <w:rsid w:val="00256B1C"/>
    <w:rsid w:val="0026509F"/>
    <w:rsid w:val="00267C49"/>
    <w:rsid w:val="002706AF"/>
    <w:rsid w:val="0027470F"/>
    <w:rsid w:val="0027476D"/>
    <w:rsid w:val="002759C6"/>
    <w:rsid w:val="002A19CE"/>
    <w:rsid w:val="002A25A5"/>
    <w:rsid w:val="002B3A6D"/>
    <w:rsid w:val="002B6C24"/>
    <w:rsid w:val="002B7438"/>
    <w:rsid w:val="002D263C"/>
    <w:rsid w:val="002D27E1"/>
    <w:rsid w:val="002D36EC"/>
    <w:rsid w:val="002D5609"/>
    <w:rsid w:val="002E1632"/>
    <w:rsid w:val="002E3CD6"/>
    <w:rsid w:val="002E4DFA"/>
    <w:rsid w:val="002F039F"/>
    <w:rsid w:val="0030065D"/>
    <w:rsid w:val="00302260"/>
    <w:rsid w:val="00317641"/>
    <w:rsid w:val="003205BB"/>
    <w:rsid w:val="003223B8"/>
    <w:rsid w:val="00323990"/>
    <w:rsid w:val="0032785D"/>
    <w:rsid w:val="0033113A"/>
    <w:rsid w:val="00334044"/>
    <w:rsid w:val="00337077"/>
    <w:rsid w:val="003377B5"/>
    <w:rsid w:val="003456FE"/>
    <w:rsid w:val="003502EA"/>
    <w:rsid w:val="0035047C"/>
    <w:rsid w:val="00353698"/>
    <w:rsid w:val="00355660"/>
    <w:rsid w:val="00356012"/>
    <w:rsid w:val="0035748D"/>
    <w:rsid w:val="00361433"/>
    <w:rsid w:val="003632CE"/>
    <w:rsid w:val="0036361F"/>
    <w:rsid w:val="00366BCB"/>
    <w:rsid w:val="00366EDA"/>
    <w:rsid w:val="00367A7A"/>
    <w:rsid w:val="00373E47"/>
    <w:rsid w:val="00376891"/>
    <w:rsid w:val="00376E88"/>
    <w:rsid w:val="00381015"/>
    <w:rsid w:val="00382932"/>
    <w:rsid w:val="003947D9"/>
    <w:rsid w:val="0039585E"/>
    <w:rsid w:val="00397033"/>
    <w:rsid w:val="003973BF"/>
    <w:rsid w:val="003A04BB"/>
    <w:rsid w:val="003A3A76"/>
    <w:rsid w:val="003B5111"/>
    <w:rsid w:val="003B6B8E"/>
    <w:rsid w:val="003C1B98"/>
    <w:rsid w:val="003C433D"/>
    <w:rsid w:val="003D2C69"/>
    <w:rsid w:val="003D4FF6"/>
    <w:rsid w:val="003D7930"/>
    <w:rsid w:val="003E0760"/>
    <w:rsid w:val="003E4B48"/>
    <w:rsid w:val="003E692A"/>
    <w:rsid w:val="003E6DC5"/>
    <w:rsid w:val="003E7C37"/>
    <w:rsid w:val="003F02AB"/>
    <w:rsid w:val="003F2F90"/>
    <w:rsid w:val="003F4243"/>
    <w:rsid w:val="003F6D10"/>
    <w:rsid w:val="00401938"/>
    <w:rsid w:val="00405DEE"/>
    <w:rsid w:val="00407D43"/>
    <w:rsid w:val="004155AF"/>
    <w:rsid w:val="004157D3"/>
    <w:rsid w:val="00415A3C"/>
    <w:rsid w:val="00423A40"/>
    <w:rsid w:val="00430DA4"/>
    <w:rsid w:val="00436760"/>
    <w:rsid w:val="00443BF3"/>
    <w:rsid w:val="00445C22"/>
    <w:rsid w:val="00457971"/>
    <w:rsid w:val="00457A3D"/>
    <w:rsid w:val="004604C7"/>
    <w:rsid w:val="00460979"/>
    <w:rsid w:val="00461CF8"/>
    <w:rsid w:val="00465A0B"/>
    <w:rsid w:val="0046755E"/>
    <w:rsid w:val="00476562"/>
    <w:rsid w:val="004801C9"/>
    <w:rsid w:val="00481746"/>
    <w:rsid w:val="00485444"/>
    <w:rsid w:val="004A5D14"/>
    <w:rsid w:val="004A6004"/>
    <w:rsid w:val="004A7DB0"/>
    <w:rsid w:val="004C05EF"/>
    <w:rsid w:val="004C09B3"/>
    <w:rsid w:val="004C2E89"/>
    <w:rsid w:val="004C39EA"/>
    <w:rsid w:val="004C45C7"/>
    <w:rsid w:val="004C6DFA"/>
    <w:rsid w:val="004D0BB6"/>
    <w:rsid w:val="004D3A63"/>
    <w:rsid w:val="004D6A16"/>
    <w:rsid w:val="004E654E"/>
    <w:rsid w:val="004F7DA1"/>
    <w:rsid w:val="005067F8"/>
    <w:rsid w:val="00506D61"/>
    <w:rsid w:val="0050772A"/>
    <w:rsid w:val="00510502"/>
    <w:rsid w:val="005126DE"/>
    <w:rsid w:val="00514847"/>
    <w:rsid w:val="00514F3C"/>
    <w:rsid w:val="0051508B"/>
    <w:rsid w:val="005176BF"/>
    <w:rsid w:val="00524E6F"/>
    <w:rsid w:val="00525E28"/>
    <w:rsid w:val="0053229F"/>
    <w:rsid w:val="00543500"/>
    <w:rsid w:val="0054673D"/>
    <w:rsid w:val="00546984"/>
    <w:rsid w:val="00547304"/>
    <w:rsid w:val="005520D5"/>
    <w:rsid w:val="00552620"/>
    <w:rsid w:val="005540E5"/>
    <w:rsid w:val="00556B42"/>
    <w:rsid w:val="00562665"/>
    <w:rsid w:val="005633C7"/>
    <w:rsid w:val="0056621B"/>
    <w:rsid w:val="00575BA7"/>
    <w:rsid w:val="00580C37"/>
    <w:rsid w:val="005825C7"/>
    <w:rsid w:val="00590321"/>
    <w:rsid w:val="0059336D"/>
    <w:rsid w:val="005976DD"/>
    <w:rsid w:val="005A7B77"/>
    <w:rsid w:val="005B012F"/>
    <w:rsid w:val="005B36CA"/>
    <w:rsid w:val="005B5CD9"/>
    <w:rsid w:val="005C0BAA"/>
    <w:rsid w:val="005C7564"/>
    <w:rsid w:val="005D37FA"/>
    <w:rsid w:val="005D67FE"/>
    <w:rsid w:val="005E31BE"/>
    <w:rsid w:val="005E4330"/>
    <w:rsid w:val="005E46FF"/>
    <w:rsid w:val="005E71F4"/>
    <w:rsid w:val="005E735B"/>
    <w:rsid w:val="00605629"/>
    <w:rsid w:val="006064E2"/>
    <w:rsid w:val="00611F53"/>
    <w:rsid w:val="00617441"/>
    <w:rsid w:val="006217DD"/>
    <w:rsid w:val="006239D6"/>
    <w:rsid w:val="0062777A"/>
    <w:rsid w:val="006304EE"/>
    <w:rsid w:val="00632514"/>
    <w:rsid w:val="0063481C"/>
    <w:rsid w:val="0063780A"/>
    <w:rsid w:val="00643F40"/>
    <w:rsid w:val="00651BE8"/>
    <w:rsid w:val="0065483B"/>
    <w:rsid w:val="00654B74"/>
    <w:rsid w:val="00655D6B"/>
    <w:rsid w:val="00656045"/>
    <w:rsid w:val="006577E9"/>
    <w:rsid w:val="00660896"/>
    <w:rsid w:val="00661509"/>
    <w:rsid w:val="0066448C"/>
    <w:rsid w:val="00666FE7"/>
    <w:rsid w:val="00682D8D"/>
    <w:rsid w:val="006870C7"/>
    <w:rsid w:val="00690B22"/>
    <w:rsid w:val="006922BB"/>
    <w:rsid w:val="00694DBB"/>
    <w:rsid w:val="006960F6"/>
    <w:rsid w:val="006A330B"/>
    <w:rsid w:val="006B05AE"/>
    <w:rsid w:val="006B6D70"/>
    <w:rsid w:val="006B7A6C"/>
    <w:rsid w:val="006B7B9C"/>
    <w:rsid w:val="006C1905"/>
    <w:rsid w:val="006C476A"/>
    <w:rsid w:val="006C5FFA"/>
    <w:rsid w:val="006D299A"/>
    <w:rsid w:val="006D6B1B"/>
    <w:rsid w:val="006E0157"/>
    <w:rsid w:val="006E4C31"/>
    <w:rsid w:val="006E79A3"/>
    <w:rsid w:val="006F4B12"/>
    <w:rsid w:val="006F5B7B"/>
    <w:rsid w:val="007053A9"/>
    <w:rsid w:val="00705DA6"/>
    <w:rsid w:val="00707890"/>
    <w:rsid w:val="0071696C"/>
    <w:rsid w:val="00731C3E"/>
    <w:rsid w:val="0073483D"/>
    <w:rsid w:val="00745CB7"/>
    <w:rsid w:val="00746BBC"/>
    <w:rsid w:val="0075439D"/>
    <w:rsid w:val="00755A2E"/>
    <w:rsid w:val="00755F97"/>
    <w:rsid w:val="00761317"/>
    <w:rsid w:val="00763114"/>
    <w:rsid w:val="00765D06"/>
    <w:rsid w:val="00776645"/>
    <w:rsid w:val="00780F4B"/>
    <w:rsid w:val="00787841"/>
    <w:rsid w:val="00790106"/>
    <w:rsid w:val="007921D4"/>
    <w:rsid w:val="00792628"/>
    <w:rsid w:val="007A33EF"/>
    <w:rsid w:val="007B20DD"/>
    <w:rsid w:val="007C0093"/>
    <w:rsid w:val="007C3F51"/>
    <w:rsid w:val="007D21CF"/>
    <w:rsid w:val="007D486A"/>
    <w:rsid w:val="007D5E48"/>
    <w:rsid w:val="007E4A91"/>
    <w:rsid w:val="007E73C6"/>
    <w:rsid w:val="007F1070"/>
    <w:rsid w:val="007F5F33"/>
    <w:rsid w:val="00803E54"/>
    <w:rsid w:val="00804BCC"/>
    <w:rsid w:val="00806260"/>
    <w:rsid w:val="008107CD"/>
    <w:rsid w:val="00813F89"/>
    <w:rsid w:val="00814A48"/>
    <w:rsid w:val="008203F8"/>
    <w:rsid w:val="00822D1F"/>
    <w:rsid w:val="008264FD"/>
    <w:rsid w:val="00827FF1"/>
    <w:rsid w:val="0083046C"/>
    <w:rsid w:val="00830FE1"/>
    <w:rsid w:val="008317F7"/>
    <w:rsid w:val="00835BC4"/>
    <w:rsid w:val="008370A0"/>
    <w:rsid w:val="0084209D"/>
    <w:rsid w:val="00844CD3"/>
    <w:rsid w:val="00846556"/>
    <w:rsid w:val="008612AD"/>
    <w:rsid w:val="008639CC"/>
    <w:rsid w:val="00873FBF"/>
    <w:rsid w:val="00876597"/>
    <w:rsid w:val="00880C84"/>
    <w:rsid w:val="00884553"/>
    <w:rsid w:val="00884CC9"/>
    <w:rsid w:val="008876D8"/>
    <w:rsid w:val="00897C20"/>
    <w:rsid w:val="008A1AEE"/>
    <w:rsid w:val="008A3589"/>
    <w:rsid w:val="008A66BA"/>
    <w:rsid w:val="008C1DCB"/>
    <w:rsid w:val="008C4275"/>
    <w:rsid w:val="008C72F4"/>
    <w:rsid w:val="008C7D43"/>
    <w:rsid w:val="008E33A8"/>
    <w:rsid w:val="008E62C0"/>
    <w:rsid w:val="008F0C44"/>
    <w:rsid w:val="008F155E"/>
    <w:rsid w:val="008F1BAD"/>
    <w:rsid w:val="008F1DED"/>
    <w:rsid w:val="008F1E9F"/>
    <w:rsid w:val="008F3D9A"/>
    <w:rsid w:val="008F7F30"/>
    <w:rsid w:val="00900B88"/>
    <w:rsid w:val="00902B3B"/>
    <w:rsid w:val="00912639"/>
    <w:rsid w:val="00912656"/>
    <w:rsid w:val="00917E70"/>
    <w:rsid w:val="00931461"/>
    <w:rsid w:val="009334D9"/>
    <w:rsid w:val="009401C2"/>
    <w:rsid w:val="009473BB"/>
    <w:rsid w:val="00963B98"/>
    <w:rsid w:val="009716D1"/>
    <w:rsid w:val="00972ECF"/>
    <w:rsid w:val="009742D7"/>
    <w:rsid w:val="00991904"/>
    <w:rsid w:val="00995B90"/>
    <w:rsid w:val="00997105"/>
    <w:rsid w:val="009A2567"/>
    <w:rsid w:val="009A2D71"/>
    <w:rsid w:val="009B32EE"/>
    <w:rsid w:val="009B5719"/>
    <w:rsid w:val="009B680D"/>
    <w:rsid w:val="009B7170"/>
    <w:rsid w:val="009C20DA"/>
    <w:rsid w:val="009C57B2"/>
    <w:rsid w:val="009C58C5"/>
    <w:rsid w:val="009D0453"/>
    <w:rsid w:val="009D0A9C"/>
    <w:rsid w:val="009D530C"/>
    <w:rsid w:val="009E2FFD"/>
    <w:rsid w:val="009E3DFF"/>
    <w:rsid w:val="009E58B9"/>
    <w:rsid w:val="009F1668"/>
    <w:rsid w:val="009F3BEB"/>
    <w:rsid w:val="009F5EBC"/>
    <w:rsid w:val="009F6110"/>
    <w:rsid w:val="009F6856"/>
    <w:rsid w:val="009F7E3C"/>
    <w:rsid w:val="00A04AFA"/>
    <w:rsid w:val="00A06697"/>
    <w:rsid w:val="00A06B7A"/>
    <w:rsid w:val="00A0785B"/>
    <w:rsid w:val="00A12530"/>
    <w:rsid w:val="00A14F69"/>
    <w:rsid w:val="00A175FC"/>
    <w:rsid w:val="00A17801"/>
    <w:rsid w:val="00A256C3"/>
    <w:rsid w:val="00A25714"/>
    <w:rsid w:val="00A36C5E"/>
    <w:rsid w:val="00A36FBD"/>
    <w:rsid w:val="00A4066A"/>
    <w:rsid w:val="00A4175B"/>
    <w:rsid w:val="00A41AA2"/>
    <w:rsid w:val="00A434D9"/>
    <w:rsid w:val="00A456FB"/>
    <w:rsid w:val="00A51A53"/>
    <w:rsid w:val="00A51B1F"/>
    <w:rsid w:val="00A52940"/>
    <w:rsid w:val="00A53F24"/>
    <w:rsid w:val="00A57BA7"/>
    <w:rsid w:val="00A57FC3"/>
    <w:rsid w:val="00A63719"/>
    <w:rsid w:val="00A64D3B"/>
    <w:rsid w:val="00A75D89"/>
    <w:rsid w:val="00A82D23"/>
    <w:rsid w:val="00A833F5"/>
    <w:rsid w:val="00A83446"/>
    <w:rsid w:val="00A848EB"/>
    <w:rsid w:val="00A8509F"/>
    <w:rsid w:val="00A86037"/>
    <w:rsid w:val="00A86EFB"/>
    <w:rsid w:val="00A92AAD"/>
    <w:rsid w:val="00A94E3C"/>
    <w:rsid w:val="00A95F82"/>
    <w:rsid w:val="00A97842"/>
    <w:rsid w:val="00AA42FB"/>
    <w:rsid w:val="00AB15F7"/>
    <w:rsid w:val="00AB576D"/>
    <w:rsid w:val="00AB5866"/>
    <w:rsid w:val="00AC0557"/>
    <w:rsid w:val="00AC183E"/>
    <w:rsid w:val="00AC5C72"/>
    <w:rsid w:val="00AD0143"/>
    <w:rsid w:val="00AD5B16"/>
    <w:rsid w:val="00AE32CD"/>
    <w:rsid w:val="00AE453C"/>
    <w:rsid w:val="00AF534D"/>
    <w:rsid w:val="00AF7F38"/>
    <w:rsid w:val="00B03B88"/>
    <w:rsid w:val="00B03E80"/>
    <w:rsid w:val="00B04D6F"/>
    <w:rsid w:val="00B11493"/>
    <w:rsid w:val="00B11C6A"/>
    <w:rsid w:val="00B12CB6"/>
    <w:rsid w:val="00B12F48"/>
    <w:rsid w:val="00B1796B"/>
    <w:rsid w:val="00B20B4B"/>
    <w:rsid w:val="00B3635F"/>
    <w:rsid w:val="00B45E9C"/>
    <w:rsid w:val="00B5559C"/>
    <w:rsid w:val="00B6256E"/>
    <w:rsid w:val="00B63610"/>
    <w:rsid w:val="00B644DD"/>
    <w:rsid w:val="00B711BE"/>
    <w:rsid w:val="00B731D4"/>
    <w:rsid w:val="00B75B92"/>
    <w:rsid w:val="00B75E87"/>
    <w:rsid w:val="00B81BFD"/>
    <w:rsid w:val="00B85505"/>
    <w:rsid w:val="00B86252"/>
    <w:rsid w:val="00B93611"/>
    <w:rsid w:val="00B970C7"/>
    <w:rsid w:val="00BA1E47"/>
    <w:rsid w:val="00BA27E0"/>
    <w:rsid w:val="00BC5B79"/>
    <w:rsid w:val="00BD2FB8"/>
    <w:rsid w:val="00BD56A3"/>
    <w:rsid w:val="00BF4A97"/>
    <w:rsid w:val="00BF4E1A"/>
    <w:rsid w:val="00BF6E62"/>
    <w:rsid w:val="00C005DC"/>
    <w:rsid w:val="00C035CA"/>
    <w:rsid w:val="00C04769"/>
    <w:rsid w:val="00C04975"/>
    <w:rsid w:val="00C11DBA"/>
    <w:rsid w:val="00C1288A"/>
    <w:rsid w:val="00C16306"/>
    <w:rsid w:val="00C23B75"/>
    <w:rsid w:val="00C252DF"/>
    <w:rsid w:val="00C3301E"/>
    <w:rsid w:val="00C44739"/>
    <w:rsid w:val="00C47CFD"/>
    <w:rsid w:val="00C55E5A"/>
    <w:rsid w:val="00C62496"/>
    <w:rsid w:val="00C65B00"/>
    <w:rsid w:val="00C73F91"/>
    <w:rsid w:val="00C81B89"/>
    <w:rsid w:val="00C85594"/>
    <w:rsid w:val="00C913AF"/>
    <w:rsid w:val="00C95A00"/>
    <w:rsid w:val="00C95E18"/>
    <w:rsid w:val="00CA016D"/>
    <w:rsid w:val="00CA3D74"/>
    <w:rsid w:val="00CA5E14"/>
    <w:rsid w:val="00CB3993"/>
    <w:rsid w:val="00CB47E9"/>
    <w:rsid w:val="00CB764B"/>
    <w:rsid w:val="00CB7B46"/>
    <w:rsid w:val="00CC09A8"/>
    <w:rsid w:val="00CC2C8E"/>
    <w:rsid w:val="00CC69C7"/>
    <w:rsid w:val="00CC7C2C"/>
    <w:rsid w:val="00CE05CD"/>
    <w:rsid w:val="00CE52C6"/>
    <w:rsid w:val="00CE5B08"/>
    <w:rsid w:val="00CF6363"/>
    <w:rsid w:val="00D00309"/>
    <w:rsid w:val="00D06F6B"/>
    <w:rsid w:val="00D078C1"/>
    <w:rsid w:val="00D079D2"/>
    <w:rsid w:val="00D07DD4"/>
    <w:rsid w:val="00D12F67"/>
    <w:rsid w:val="00D150E7"/>
    <w:rsid w:val="00D22685"/>
    <w:rsid w:val="00D25E38"/>
    <w:rsid w:val="00D4026E"/>
    <w:rsid w:val="00D40E6F"/>
    <w:rsid w:val="00D419C1"/>
    <w:rsid w:val="00D45BFD"/>
    <w:rsid w:val="00D5478F"/>
    <w:rsid w:val="00D612CF"/>
    <w:rsid w:val="00D634AA"/>
    <w:rsid w:val="00D64F6B"/>
    <w:rsid w:val="00D665CC"/>
    <w:rsid w:val="00D6792A"/>
    <w:rsid w:val="00D73F36"/>
    <w:rsid w:val="00D76FCD"/>
    <w:rsid w:val="00D8073E"/>
    <w:rsid w:val="00D8274C"/>
    <w:rsid w:val="00D83998"/>
    <w:rsid w:val="00D863C5"/>
    <w:rsid w:val="00D86D8D"/>
    <w:rsid w:val="00D86DFE"/>
    <w:rsid w:val="00D961BA"/>
    <w:rsid w:val="00DA4128"/>
    <w:rsid w:val="00DA5751"/>
    <w:rsid w:val="00DB0A23"/>
    <w:rsid w:val="00DB3199"/>
    <w:rsid w:val="00DB31B5"/>
    <w:rsid w:val="00DB3EA1"/>
    <w:rsid w:val="00DB4FDF"/>
    <w:rsid w:val="00DB5439"/>
    <w:rsid w:val="00DB5B65"/>
    <w:rsid w:val="00DC25FB"/>
    <w:rsid w:val="00DC4ACD"/>
    <w:rsid w:val="00DC5BD1"/>
    <w:rsid w:val="00DD3206"/>
    <w:rsid w:val="00DD398C"/>
    <w:rsid w:val="00DD43FE"/>
    <w:rsid w:val="00DE07A7"/>
    <w:rsid w:val="00DE4703"/>
    <w:rsid w:val="00DE64F1"/>
    <w:rsid w:val="00DF0EAD"/>
    <w:rsid w:val="00DF1E57"/>
    <w:rsid w:val="00DF4232"/>
    <w:rsid w:val="00DF43A8"/>
    <w:rsid w:val="00DF4492"/>
    <w:rsid w:val="00DF7F24"/>
    <w:rsid w:val="00E03BD3"/>
    <w:rsid w:val="00E04E9E"/>
    <w:rsid w:val="00E10256"/>
    <w:rsid w:val="00E10816"/>
    <w:rsid w:val="00E12262"/>
    <w:rsid w:val="00E177F9"/>
    <w:rsid w:val="00E233E1"/>
    <w:rsid w:val="00E26155"/>
    <w:rsid w:val="00E30529"/>
    <w:rsid w:val="00E31298"/>
    <w:rsid w:val="00E31487"/>
    <w:rsid w:val="00E3241F"/>
    <w:rsid w:val="00E3376E"/>
    <w:rsid w:val="00E34521"/>
    <w:rsid w:val="00E363C9"/>
    <w:rsid w:val="00E548B3"/>
    <w:rsid w:val="00E55AC2"/>
    <w:rsid w:val="00E61FE2"/>
    <w:rsid w:val="00E62295"/>
    <w:rsid w:val="00E63601"/>
    <w:rsid w:val="00E6455A"/>
    <w:rsid w:val="00E67F76"/>
    <w:rsid w:val="00E776A6"/>
    <w:rsid w:val="00E81256"/>
    <w:rsid w:val="00E81AD4"/>
    <w:rsid w:val="00E876D1"/>
    <w:rsid w:val="00E9186F"/>
    <w:rsid w:val="00EA2C2F"/>
    <w:rsid w:val="00EB024F"/>
    <w:rsid w:val="00EB5E5E"/>
    <w:rsid w:val="00EB7A10"/>
    <w:rsid w:val="00EC0BCB"/>
    <w:rsid w:val="00EC0FF4"/>
    <w:rsid w:val="00EC35CF"/>
    <w:rsid w:val="00EC38E1"/>
    <w:rsid w:val="00EC3BB0"/>
    <w:rsid w:val="00EC47B1"/>
    <w:rsid w:val="00EC7042"/>
    <w:rsid w:val="00EC7AC5"/>
    <w:rsid w:val="00ED3A84"/>
    <w:rsid w:val="00ED4190"/>
    <w:rsid w:val="00ED41D7"/>
    <w:rsid w:val="00ED5491"/>
    <w:rsid w:val="00ED6C8D"/>
    <w:rsid w:val="00ED72CE"/>
    <w:rsid w:val="00EE2BBF"/>
    <w:rsid w:val="00EE5F3F"/>
    <w:rsid w:val="00EE6038"/>
    <w:rsid w:val="00EF6B5B"/>
    <w:rsid w:val="00F00F61"/>
    <w:rsid w:val="00F04D67"/>
    <w:rsid w:val="00F0563F"/>
    <w:rsid w:val="00F059B9"/>
    <w:rsid w:val="00F05CC0"/>
    <w:rsid w:val="00F06F2E"/>
    <w:rsid w:val="00F13E36"/>
    <w:rsid w:val="00F17DBC"/>
    <w:rsid w:val="00F2294A"/>
    <w:rsid w:val="00F27C7C"/>
    <w:rsid w:val="00F3496F"/>
    <w:rsid w:val="00F349A0"/>
    <w:rsid w:val="00F37FF8"/>
    <w:rsid w:val="00F44D18"/>
    <w:rsid w:val="00F55E04"/>
    <w:rsid w:val="00F5789D"/>
    <w:rsid w:val="00F579CF"/>
    <w:rsid w:val="00F630B3"/>
    <w:rsid w:val="00F665CE"/>
    <w:rsid w:val="00F67747"/>
    <w:rsid w:val="00F71381"/>
    <w:rsid w:val="00F73AB2"/>
    <w:rsid w:val="00F74F81"/>
    <w:rsid w:val="00F8032C"/>
    <w:rsid w:val="00F820FB"/>
    <w:rsid w:val="00F821CE"/>
    <w:rsid w:val="00F87C96"/>
    <w:rsid w:val="00F900F6"/>
    <w:rsid w:val="00F92C7D"/>
    <w:rsid w:val="00FA0E4F"/>
    <w:rsid w:val="00FA32EC"/>
    <w:rsid w:val="00FA4BD0"/>
    <w:rsid w:val="00FA515B"/>
    <w:rsid w:val="00FB0532"/>
    <w:rsid w:val="00FB35ED"/>
    <w:rsid w:val="00FB3ED9"/>
    <w:rsid w:val="00FB46BB"/>
    <w:rsid w:val="00FB7AE0"/>
    <w:rsid w:val="00FB7F33"/>
    <w:rsid w:val="00FC0BAA"/>
    <w:rsid w:val="00FC1AF8"/>
    <w:rsid w:val="00FC3C8A"/>
    <w:rsid w:val="00FD1532"/>
    <w:rsid w:val="00FD624E"/>
    <w:rsid w:val="00FE0753"/>
    <w:rsid w:val="00FE2AFB"/>
    <w:rsid w:val="00FF6E31"/>
    <w:rsid w:val="00FF7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2">
    <w:name w:val="heading 2"/>
    <w:basedOn w:val="prastasis"/>
    <w:next w:val="prastasis"/>
    <w:link w:val="Antrat2Diagrama"/>
    <w:semiHidden/>
    <w:unhideWhenUsed/>
    <w:qFormat/>
    <w:rsid w:val="0054673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styleId="Emfaz">
    <w:name w:val="Emphasis"/>
    <w:basedOn w:val="Numatytasispastraiposriftas"/>
    <w:uiPriority w:val="20"/>
    <w:qFormat/>
    <w:rsid w:val="00EA2C2F"/>
    <w:rPr>
      <w:i/>
      <w:iCs/>
    </w:rPr>
  </w:style>
  <w:style w:type="character" w:styleId="Grietas">
    <w:name w:val="Strong"/>
    <w:basedOn w:val="Numatytasispastraiposriftas"/>
    <w:uiPriority w:val="22"/>
    <w:qFormat/>
    <w:rsid w:val="008317F7"/>
    <w:rPr>
      <w:b/>
      <w:bCs/>
    </w:rPr>
  </w:style>
  <w:style w:type="paragraph" w:customStyle="1" w:styleId="Body">
    <w:name w:val="Body"/>
    <w:rsid w:val="00E177F9"/>
    <w:rPr>
      <w:rFonts w:eastAsia="Arial Unicode MS" w:cs="Arial Unicode MS"/>
      <w:color w:val="000000"/>
      <w:sz w:val="24"/>
      <w:szCs w:val="24"/>
      <w:u w:color="000000"/>
      <w:lang w:val="lt-LT" w:eastAsia="en-GB"/>
    </w:rPr>
  </w:style>
  <w:style w:type="character" w:customStyle="1" w:styleId="apple-converted-space">
    <w:name w:val="apple-converted-space"/>
    <w:basedOn w:val="Numatytasispastraiposriftas"/>
    <w:rsid w:val="00506D61"/>
  </w:style>
  <w:style w:type="character" w:customStyle="1" w:styleId="x4k7w5x">
    <w:name w:val="x4k7w5x"/>
    <w:basedOn w:val="Numatytasispastraiposriftas"/>
    <w:rsid w:val="00506D61"/>
  </w:style>
  <w:style w:type="character" w:customStyle="1" w:styleId="Antrat2Diagrama">
    <w:name w:val="Antraštė 2 Diagrama"/>
    <w:basedOn w:val="Numatytasispastraiposriftas"/>
    <w:link w:val="Antrat2"/>
    <w:semiHidden/>
    <w:rsid w:val="0054673D"/>
    <w:rPr>
      <w:rFonts w:asciiTheme="majorHAnsi" w:eastAsiaTheme="majorEastAsia" w:hAnsiTheme="majorHAnsi" w:cstheme="majorBidi"/>
      <w:color w:val="2F5496" w:themeColor="accent1" w:themeShade="BF"/>
      <w:sz w:val="26"/>
      <w:szCs w:val="26"/>
      <w:lang w:val="en-GB" w:eastAsia="ar-SA"/>
    </w:rPr>
  </w:style>
  <w:style w:type="character" w:styleId="Neapdorotaspaminjimas">
    <w:name w:val="Unresolved Mention"/>
    <w:basedOn w:val="Numatytasispastraiposriftas"/>
    <w:uiPriority w:val="99"/>
    <w:semiHidden/>
    <w:unhideWhenUsed/>
    <w:rsid w:val="00A06697"/>
    <w:rPr>
      <w:color w:val="605E5C"/>
      <w:shd w:val="clear" w:color="auto" w:fill="E1DFDD"/>
    </w:rPr>
  </w:style>
  <w:style w:type="paragraph" w:customStyle="1" w:styleId="p1">
    <w:name w:val="p1"/>
    <w:basedOn w:val="prastasis"/>
    <w:rsid w:val="005D37FA"/>
    <w:pPr>
      <w:suppressAutoHyphens w:val="0"/>
    </w:pPr>
    <w:rPr>
      <w:rFonts w:ascii="Helvetica" w:hAnsi="Helvetica"/>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101384248">
      <w:bodyDiv w:val="1"/>
      <w:marLeft w:val="0"/>
      <w:marRight w:val="0"/>
      <w:marTop w:val="0"/>
      <w:marBottom w:val="0"/>
      <w:divBdr>
        <w:top w:val="none" w:sz="0" w:space="0" w:color="auto"/>
        <w:left w:val="none" w:sz="0" w:space="0" w:color="auto"/>
        <w:bottom w:val="none" w:sz="0" w:space="0" w:color="auto"/>
        <w:right w:val="none" w:sz="0" w:space="0" w:color="auto"/>
      </w:divBdr>
    </w:div>
    <w:div w:id="117064735">
      <w:bodyDiv w:val="1"/>
      <w:marLeft w:val="0"/>
      <w:marRight w:val="0"/>
      <w:marTop w:val="0"/>
      <w:marBottom w:val="0"/>
      <w:divBdr>
        <w:top w:val="none" w:sz="0" w:space="0" w:color="auto"/>
        <w:left w:val="none" w:sz="0" w:space="0" w:color="auto"/>
        <w:bottom w:val="none" w:sz="0" w:space="0" w:color="auto"/>
        <w:right w:val="none" w:sz="0" w:space="0" w:color="auto"/>
      </w:divBdr>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271280958">
      <w:bodyDiv w:val="1"/>
      <w:marLeft w:val="0"/>
      <w:marRight w:val="0"/>
      <w:marTop w:val="0"/>
      <w:marBottom w:val="0"/>
      <w:divBdr>
        <w:top w:val="none" w:sz="0" w:space="0" w:color="auto"/>
        <w:left w:val="none" w:sz="0" w:space="0" w:color="auto"/>
        <w:bottom w:val="none" w:sz="0" w:space="0" w:color="auto"/>
        <w:right w:val="none" w:sz="0" w:space="0" w:color="auto"/>
      </w:divBdr>
    </w:div>
    <w:div w:id="272982000">
      <w:bodyDiv w:val="1"/>
      <w:marLeft w:val="0"/>
      <w:marRight w:val="0"/>
      <w:marTop w:val="0"/>
      <w:marBottom w:val="0"/>
      <w:divBdr>
        <w:top w:val="none" w:sz="0" w:space="0" w:color="auto"/>
        <w:left w:val="none" w:sz="0" w:space="0" w:color="auto"/>
        <w:bottom w:val="none" w:sz="0" w:space="0" w:color="auto"/>
        <w:right w:val="none" w:sz="0" w:space="0" w:color="auto"/>
      </w:divBdr>
    </w:div>
    <w:div w:id="477848725">
      <w:bodyDiv w:val="1"/>
      <w:marLeft w:val="0"/>
      <w:marRight w:val="0"/>
      <w:marTop w:val="0"/>
      <w:marBottom w:val="0"/>
      <w:divBdr>
        <w:top w:val="none" w:sz="0" w:space="0" w:color="auto"/>
        <w:left w:val="none" w:sz="0" w:space="0" w:color="auto"/>
        <w:bottom w:val="none" w:sz="0" w:space="0" w:color="auto"/>
        <w:right w:val="none" w:sz="0" w:space="0" w:color="auto"/>
      </w:divBdr>
    </w:div>
    <w:div w:id="488134059">
      <w:bodyDiv w:val="1"/>
      <w:marLeft w:val="0"/>
      <w:marRight w:val="0"/>
      <w:marTop w:val="0"/>
      <w:marBottom w:val="0"/>
      <w:divBdr>
        <w:top w:val="none" w:sz="0" w:space="0" w:color="auto"/>
        <w:left w:val="none" w:sz="0" w:space="0" w:color="auto"/>
        <w:bottom w:val="none" w:sz="0" w:space="0" w:color="auto"/>
        <w:right w:val="none" w:sz="0" w:space="0" w:color="auto"/>
      </w:divBdr>
    </w:div>
    <w:div w:id="606960082">
      <w:bodyDiv w:val="1"/>
      <w:marLeft w:val="0"/>
      <w:marRight w:val="0"/>
      <w:marTop w:val="0"/>
      <w:marBottom w:val="0"/>
      <w:divBdr>
        <w:top w:val="none" w:sz="0" w:space="0" w:color="auto"/>
        <w:left w:val="none" w:sz="0" w:space="0" w:color="auto"/>
        <w:bottom w:val="none" w:sz="0" w:space="0" w:color="auto"/>
        <w:right w:val="none" w:sz="0" w:space="0" w:color="auto"/>
      </w:divBdr>
    </w:div>
    <w:div w:id="747725344">
      <w:bodyDiv w:val="1"/>
      <w:marLeft w:val="0"/>
      <w:marRight w:val="0"/>
      <w:marTop w:val="0"/>
      <w:marBottom w:val="0"/>
      <w:divBdr>
        <w:top w:val="none" w:sz="0" w:space="0" w:color="auto"/>
        <w:left w:val="none" w:sz="0" w:space="0" w:color="auto"/>
        <w:bottom w:val="none" w:sz="0" w:space="0" w:color="auto"/>
        <w:right w:val="none" w:sz="0" w:space="0" w:color="auto"/>
      </w:divBdr>
    </w:div>
    <w:div w:id="836263847">
      <w:bodyDiv w:val="1"/>
      <w:marLeft w:val="0"/>
      <w:marRight w:val="0"/>
      <w:marTop w:val="0"/>
      <w:marBottom w:val="0"/>
      <w:divBdr>
        <w:top w:val="none" w:sz="0" w:space="0" w:color="auto"/>
        <w:left w:val="none" w:sz="0" w:space="0" w:color="auto"/>
        <w:bottom w:val="none" w:sz="0" w:space="0" w:color="auto"/>
        <w:right w:val="none" w:sz="0" w:space="0" w:color="auto"/>
      </w:divBdr>
    </w:div>
    <w:div w:id="948010070">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50228332">
      <w:bodyDiv w:val="1"/>
      <w:marLeft w:val="0"/>
      <w:marRight w:val="0"/>
      <w:marTop w:val="0"/>
      <w:marBottom w:val="0"/>
      <w:divBdr>
        <w:top w:val="none" w:sz="0" w:space="0" w:color="auto"/>
        <w:left w:val="none" w:sz="0" w:space="0" w:color="auto"/>
        <w:bottom w:val="none" w:sz="0" w:space="0" w:color="auto"/>
        <w:right w:val="none" w:sz="0" w:space="0" w:color="auto"/>
      </w:divBdr>
      <w:divsChild>
        <w:div w:id="482432438">
          <w:marLeft w:val="0"/>
          <w:marRight w:val="0"/>
          <w:marTop w:val="0"/>
          <w:marBottom w:val="0"/>
          <w:divBdr>
            <w:top w:val="none" w:sz="0" w:space="0" w:color="auto"/>
            <w:left w:val="none" w:sz="0" w:space="0" w:color="auto"/>
            <w:bottom w:val="none" w:sz="0" w:space="0" w:color="auto"/>
            <w:right w:val="none" w:sz="0" w:space="0" w:color="auto"/>
          </w:divBdr>
          <w:divsChild>
            <w:div w:id="1104417744">
              <w:marLeft w:val="0"/>
              <w:marRight w:val="0"/>
              <w:marTop w:val="0"/>
              <w:marBottom w:val="0"/>
              <w:divBdr>
                <w:top w:val="none" w:sz="0" w:space="0" w:color="auto"/>
                <w:left w:val="none" w:sz="0" w:space="0" w:color="auto"/>
                <w:bottom w:val="none" w:sz="0" w:space="0" w:color="auto"/>
                <w:right w:val="none" w:sz="0" w:space="0" w:color="auto"/>
              </w:divBdr>
            </w:div>
          </w:divsChild>
        </w:div>
        <w:div w:id="1993825726">
          <w:marLeft w:val="0"/>
          <w:marRight w:val="0"/>
          <w:marTop w:val="120"/>
          <w:marBottom w:val="0"/>
          <w:divBdr>
            <w:top w:val="none" w:sz="0" w:space="0" w:color="auto"/>
            <w:left w:val="none" w:sz="0" w:space="0" w:color="auto"/>
            <w:bottom w:val="none" w:sz="0" w:space="0" w:color="auto"/>
            <w:right w:val="none" w:sz="0" w:space="0" w:color="auto"/>
          </w:divBdr>
          <w:divsChild>
            <w:div w:id="1161123774">
              <w:marLeft w:val="0"/>
              <w:marRight w:val="0"/>
              <w:marTop w:val="0"/>
              <w:marBottom w:val="0"/>
              <w:divBdr>
                <w:top w:val="none" w:sz="0" w:space="0" w:color="auto"/>
                <w:left w:val="none" w:sz="0" w:space="0" w:color="auto"/>
                <w:bottom w:val="none" w:sz="0" w:space="0" w:color="auto"/>
                <w:right w:val="none" w:sz="0" w:space="0" w:color="auto"/>
              </w:divBdr>
            </w:div>
            <w:div w:id="1133600417">
              <w:marLeft w:val="0"/>
              <w:marRight w:val="0"/>
              <w:marTop w:val="0"/>
              <w:marBottom w:val="0"/>
              <w:divBdr>
                <w:top w:val="none" w:sz="0" w:space="0" w:color="auto"/>
                <w:left w:val="none" w:sz="0" w:space="0" w:color="auto"/>
                <w:bottom w:val="none" w:sz="0" w:space="0" w:color="auto"/>
                <w:right w:val="none" w:sz="0" w:space="0" w:color="auto"/>
              </w:divBdr>
            </w:div>
            <w:div w:id="1585725194">
              <w:marLeft w:val="0"/>
              <w:marRight w:val="0"/>
              <w:marTop w:val="0"/>
              <w:marBottom w:val="0"/>
              <w:divBdr>
                <w:top w:val="none" w:sz="0" w:space="0" w:color="auto"/>
                <w:left w:val="none" w:sz="0" w:space="0" w:color="auto"/>
                <w:bottom w:val="none" w:sz="0" w:space="0" w:color="auto"/>
                <w:right w:val="none" w:sz="0" w:space="0" w:color="auto"/>
              </w:divBdr>
            </w:div>
            <w:div w:id="2093820590">
              <w:marLeft w:val="0"/>
              <w:marRight w:val="0"/>
              <w:marTop w:val="0"/>
              <w:marBottom w:val="0"/>
              <w:divBdr>
                <w:top w:val="none" w:sz="0" w:space="0" w:color="auto"/>
                <w:left w:val="none" w:sz="0" w:space="0" w:color="auto"/>
                <w:bottom w:val="none" w:sz="0" w:space="0" w:color="auto"/>
                <w:right w:val="none" w:sz="0" w:space="0" w:color="auto"/>
              </w:divBdr>
            </w:div>
            <w:div w:id="1839269791">
              <w:marLeft w:val="0"/>
              <w:marRight w:val="0"/>
              <w:marTop w:val="0"/>
              <w:marBottom w:val="0"/>
              <w:divBdr>
                <w:top w:val="none" w:sz="0" w:space="0" w:color="auto"/>
                <w:left w:val="none" w:sz="0" w:space="0" w:color="auto"/>
                <w:bottom w:val="none" w:sz="0" w:space="0" w:color="auto"/>
                <w:right w:val="none" w:sz="0" w:space="0" w:color="auto"/>
              </w:divBdr>
            </w:div>
            <w:div w:id="1969898836">
              <w:marLeft w:val="0"/>
              <w:marRight w:val="0"/>
              <w:marTop w:val="0"/>
              <w:marBottom w:val="0"/>
              <w:divBdr>
                <w:top w:val="none" w:sz="0" w:space="0" w:color="auto"/>
                <w:left w:val="none" w:sz="0" w:space="0" w:color="auto"/>
                <w:bottom w:val="none" w:sz="0" w:space="0" w:color="auto"/>
                <w:right w:val="none" w:sz="0" w:space="0" w:color="auto"/>
              </w:divBdr>
            </w:div>
            <w:div w:id="1052189384">
              <w:marLeft w:val="0"/>
              <w:marRight w:val="0"/>
              <w:marTop w:val="0"/>
              <w:marBottom w:val="0"/>
              <w:divBdr>
                <w:top w:val="none" w:sz="0" w:space="0" w:color="auto"/>
                <w:left w:val="none" w:sz="0" w:space="0" w:color="auto"/>
                <w:bottom w:val="none" w:sz="0" w:space="0" w:color="auto"/>
                <w:right w:val="none" w:sz="0" w:space="0" w:color="auto"/>
              </w:divBdr>
            </w:div>
          </w:divsChild>
        </w:div>
        <w:div w:id="1341858062">
          <w:marLeft w:val="0"/>
          <w:marRight w:val="0"/>
          <w:marTop w:val="120"/>
          <w:marBottom w:val="0"/>
          <w:divBdr>
            <w:top w:val="none" w:sz="0" w:space="0" w:color="auto"/>
            <w:left w:val="none" w:sz="0" w:space="0" w:color="auto"/>
            <w:bottom w:val="none" w:sz="0" w:space="0" w:color="auto"/>
            <w:right w:val="none" w:sz="0" w:space="0" w:color="auto"/>
          </w:divBdr>
          <w:divsChild>
            <w:div w:id="2031173979">
              <w:marLeft w:val="0"/>
              <w:marRight w:val="0"/>
              <w:marTop w:val="0"/>
              <w:marBottom w:val="0"/>
              <w:divBdr>
                <w:top w:val="none" w:sz="0" w:space="0" w:color="auto"/>
                <w:left w:val="none" w:sz="0" w:space="0" w:color="auto"/>
                <w:bottom w:val="none" w:sz="0" w:space="0" w:color="auto"/>
                <w:right w:val="none" w:sz="0" w:space="0" w:color="auto"/>
              </w:divBdr>
            </w:div>
          </w:divsChild>
        </w:div>
        <w:div w:id="1347320153">
          <w:marLeft w:val="0"/>
          <w:marRight w:val="0"/>
          <w:marTop w:val="120"/>
          <w:marBottom w:val="0"/>
          <w:divBdr>
            <w:top w:val="none" w:sz="0" w:space="0" w:color="auto"/>
            <w:left w:val="none" w:sz="0" w:space="0" w:color="auto"/>
            <w:bottom w:val="none" w:sz="0" w:space="0" w:color="auto"/>
            <w:right w:val="none" w:sz="0" w:space="0" w:color="auto"/>
          </w:divBdr>
          <w:divsChild>
            <w:div w:id="53609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5144">
      <w:bodyDiv w:val="1"/>
      <w:marLeft w:val="0"/>
      <w:marRight w:val="0"/>
      <w:marTop w:val="0"/>
      <w:marBottom w:val="0"/>
      <w:divBdr>
        <w:top w:val="none" w:sz="0" w:space="0" w:color="auto"/>
        <w:left w:val="none" w:sz="0" w:space="0" w:color="auto"/>
        <w:bottom w:val="none" w:sz="0" w:space="0" w:color="auto"/>
        <w:right w:val="none" w:sz="0" w:space="0" w:color="auto"/>
      </w:divBdr>
      <w:divsChild>
        <w:div w:id="404836784">
          <w:marLeft w:val="0"/>
          <w:marRight w:val="0"/>
          <w:marTop w:val="0"/>
          <w:marBottom w:val="0"/>
          <w:divBdr>
            <w:top w:val="none" w:sz="0" w:space="0" w:color="auto"/>
            <w:left w:val="none" w:sz="0" w:space="0" w:color="auto"/>
            <w:bottom w:val="none" w:sz="0" w:space="0" w:color="auto"/>
            <w:right w:val="none" w:sz="0" w:space="0" w:color="auto"/>
          </w:divBdr>
          <w:divsChild>
            <w:div w:id="77993492">
              <w:marLeft w:val="0"/>
              <w:marRight w:val="0"/>
              <w:marTop w:val="0"/>
              <w:marBottom w:val="0"/>
              <w:divBdr>
                <w:top w:val="none" w:sz="0" w:space="0" w:color="auto"/>
                <w:left w:val="none" w:sz="0" w:space="0" w:color="auto"/>
                <w:bottom w:val="none" w:sz="0" w:space="0" w:color="auto"/>
                <w:right w:val="none" w:sz="0" w:space="0" w:color="auto"/>
              </w:divBdr>
              <w:divsChild>
                <w:div w:id="32671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93116">
      <w:bodyDiv w:val="1"/>
      <w:marLeft w:val="0"/>
      <w:marRight w:val="0"/>
      <w:marTop w:val="0"/>
      <w:marBottom w:val="0"/>
      <w:divBdr>
        <w:top w:val="none" w:sz="0" w:space="0" w:color="auto"/>
        <w:left w:val="none" w:sz="0" w:space="0" w:color="auto"/>
        <w:bottom w:val="none" w:sz="0" w:space="0" w:color="auto"/>
        <w:right w:val="none" w:sz="0" w:space="0" w:color="auto"/>
      </w:divBdr>
    </w:div>
    <w:div w:id="2022931813">
      <w:bodyDiv w:val="1"/>
      <w:marLeft w:val="0"/>
      <w:marRight w:val="0"/>
      <w:marTop w:val="0"/>
      <w:marBottom w:val="0"/>
      <w:divBdr>
        <w:top w:val="none" w:sz="0" w:space="0" w:color="auto"/>
        <w:left w:val="none" w:sz="0" w:space="0" w:color="auto"/>
        <w:bottom w:val="none" w:sz="0" w:space="0" w:color="auto"/>
        <w:right w:val="none" w:sz="0" w:space="0" w:color="auto"/>
      </w:divBdr>
      <w:divsChild>
        <w:div w:id="319388390">
          <w:marLeft w:val="0"/>
          <w:marRight w:val="0"/>
          <w:marTop w:val="0"/>
          <w:marBottom w:val="0"/>
          <w:divBdr>
            <w:top w:val="none" w:sz="0" w:space="0" w:color="auto"/>
            <w:left w:val="none" w:sz="0" w:space="0" w:color="auto"/>
            <w:bottom w:val="none" w:sz="0" w:space="0" w:color="auto"/>
            <w:right w:val="none" w:sz="0" w:space="0" w:color="auto"/>
          </w:divBdr>
        </w:div>
        <w:div w:id="152912667">
          <w:marLeft w:val="0"/>
          <w:marRight w:val="0"/>
          <w:marTop w:val="0"/>
          <w:marBottom w:val="0"/>
          <w:divBdr>
            <w:top w:val="none" w:sz="0" w:space="0" w:color="auto"/>
            <w:left w:val="none" w:sz="0" w:space="0" w:color="auto"/>
            <w:bottom w:val="none" w:sz="0" w:space="0" w:color="auto"/>
            <w:right w:val="none" w:sz="0" w:space="0" w:color="auto"/>
          </w:divBdr>
        </w:div>
      </w:divsChild>
    </w:div>
    <w:div w:id="202686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www.garg&#382;dai.lt"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yperlink" Target="http://www.priekulekc.l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vakaruekspresas.lt" TargetMode="External"/><Relationship Id="rId20" Type="http://schemas.openxmlformats.org/officeDocument/2006/relationships/image" Target="media/image7.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klaipedaassutavim.lt" TargetMode="External"/><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diagramQuickStyle" Target="diagrams/quickStyle1.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manogarg&#382;dai.lt" TargetMode="External"/><Relationship Id="rId22" Type="http://schemas.openxmlformats.org/officeDocument/2006/relationships/image" Target="media/image9.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diagrams/_rels/data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g"/></Relationships>
</file>

<file path=word/diagrams/_rels/drawing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4" Type="http://schemas.openxmlformats.org/officeDocument/2006/relationships/image" Target="../media/image4.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B110DF-53A0-45BE-8DA6-16B8AE1B1F14}" type="doc">
      <dgm:prSet loTypeId="urn:microsoft.com/office/officeart/2008/layout/PictureGrid" loCatId="picture" qsTypeId="urn:microsoft.com/office/officeart/2005/8/quickstyle/simple1" qsCatId="simple" csTypeId="urn:microsoft.com/office/officeart/2005/8/colors/accent1_2" csCatId="accent1" phldr="1"/>
      <dgm:spPr/>
      <dgm:t>
        <a:bodyPr/>
        <a:lstStyle/>
        <a:p>
          <a:endParaRPr lang="en-US"/>
        </a:p>
      </dgm:t>
    </dgm:pt>
    <dgm:pt modelId="{F729DFDB-D1C9-4CC8-AE1C-40AB030F64DE}">
      <dgm:prSet phldrT="[Text]" phldr="1"/>
      <dgm:spPr/>
      <dgm:t>
        <a:bodyPr/>
        <a:lstStyle/>
        <a:p>
          <a:pPr algn="l"/>
          <a:endParaRPr lang="en-US"/>
        </a:p>
      </dgm:t>
    </dgm:pt>
    <dgm:pt modelId="{D80CA32D-493B-4A44-B7EE-E491A0C7DD2A}" type="parTrans" cxnId="{EE284ABD-D991-434C-A3AF-EE75E93336D8}">
      <dgm:prSet/>
      <dgm:spPr/>
      <dgm:t>
        <a:bodyPr/>
        <a:lstStyle/>
        <a:p>
          <a:pPr algn="l"/>
          <a:endParaRPr lang="en-US"/>
        </a:p>
      </dgm:t>
    </dgm:pt>
    <dgm:pt modelId="{B8C3CFB2-0546-446A-B012-D44F40DF789D}" type="sibTrans" cxnId="{EE284ABD-D991-434C-A3AF-EE75E93336D8}">
      <dgm:prSet/>
      <dgm:spPr/>
      <dgm:t>
        <a:bodyPr/>
        <a:lstStyle/>
        <a:p>
          <a:pPr algn="l"/>
          <a:endParaRPr lang="en-US"/>
        </a:p>
      </dgm:t>
    </dgm:pt>
    <dgm:pt modelId="{44B8350E-CB4C-4BF9-9D0B-759E627B65ED}">
      <dgm:prSet phldrT="[Text]" phldr="1"/>
      <dgm:spPr/>
      <dgm:t>
        <a:bodyPr/>
        <a:lstStyle/>
        <a:p>
          <a:pPr algn="l"/>
          <a:endParaRPr lang="en-US"/>
        </a:p>
      </dgm:t>
    </dgm:pt>
    <dgm:pt modelId="{831EF8F9-2C0F-4406-B2F9-F24F24742411}" type="parTrans" cxnId="{7E5667D2-5192-4A98-A04B-9D91AA2BDFEA}">
      <dgm:prSet/>
      <dgm:spPr/>
      <dgm:t>
        <a:bodyPr/>
        <a:lstStyle/>
        <a:p>
          <a:pPr algn="l"/>
          <a:endParaRPr lang="en-US"/>
        </a:p>
      </dgm:t>
    </dgm:pt>
    <dgm:pt modelId="{7E463B8A-FE2E-4ACC-80A5-A07E007AB105}" type="sibTrans" cxnId="{7E5667D2-5192-4A98-A04B-9D91AA2BDFEA}">
      <dgm:prSet/>
      <dgm:spPr/>
      <dgm:t>
        <a:bodyPr/>
        <a:lstStyle/>
        <a:p>
          <a:pPr algn="l"/>
          <a:endParaRPr lang="en-US"/>
        </a:p>
      </dgm:t>
    </dgm:pt>
    <dgm:pt modelId="{BC76169B-29EE-4943-8AC0-BB7166C5D354}">
      <dgm:prSet phldrT="[Text]" phldr="1"/>
      <dgm:spPr/>
      <dgm:t>
        <a:bodyPr/>
        <a:lstStyle/>
        <a:p>
          <a:pPr algn="l"/>
          <a:endParaRPr lang="en-US"/>
        </a:p>
      </dgm:t>
    </dgm:pt>
    <dgm:pt modelId="{B70767D5-930D-43A7-A091-52DD0771F408}" type="parTrans" cxnId="{E5920FA4-1FA1-407E-9863-D1EBD98854C3}">
      <dgm:prSet/>
      <dgm:spPr/>
      <dgm:t>
        <a:bodyPr/>
        <a:lstStyle/>
        <a:p>
          <a:pPr algn="l"/>
          <a:endParaRPr lang="en-US"/>
        </a:p>
      </dgm:t>
    </dgm:pt>
    <dgm:pt modelId="{CFB02545-EC41-499E-8A20-EDB1B526B8DA}" type="sibTrans" cxnId="{E5920FA4-1FA1-407E-9863-D1EBD98854C3}">
      <dgm:prSet/>
      <dgm:spPr/>
      <dgm:t>
        <a:bodyPr/>
        <a:lstStyle/>
        <a:p>
          <a:pPr algn="l"/>
          <a:endParaRPr lang="en-US"/>
        </a:p>
      </dgm:t>
    </dgm:pt>
    <dgm:pt modelId="{17BE9790-A524-4053-886D-5C6002B169A6}">
      <dgm:prSet phldrT="[Text]" phldr="1"/>
      <dgm:spPr/>
      <dgm:t>
        <a:bodyPr/>
        <a:lstStyle/>
        <a:p>
          <a:pPr algn="l"/>
          <a:endParaRPr lang="en-US"/>
        </a:p>
      </dgm:t>
    </dgm:pt>
    <dgm:pt modelId="{F681EBB9-3193-44C4-B23A-AFDEA7EA1710}" type="parTrans" cxnId="{A0F58D28-AC52-4CBF-8248-6181A31F0492}">
      <dgm:prSet/>
      <dgm:spPr/>
      <dgm:t>
        <a:bodyPr/>
        <a:lstStyle/>
        <a:p>
          <a:pPr algn="l"/>
          <a:endParaRPr lang="en-US"/>
        </a:p>
      </dgm:t>
    </dgm:pt>
    <dgm:pt modelId="{A02B40E7-7E40-4E3D-8478-2D03BB8D58C2}" type="sibTrans" cxnId="{A0F58D28-AC52-4CBF-8248-6181A31F0492}">
      <dgm:prSet/>
      <dgm:spPr/>
      <dgm:t>
        <a:bodyPr/>
        <a:lstStyle/>
        <a:p>
          <a:pPr algn="l"/>
          <a:endParaRPr lang="en-US"/>
        </a:p>
      </dgm:t>
    </dgm:pt>
    <dgm:pt modelId="{376F753E-3210-47AC-8695-5EA05003EEBE}" type="pres">
      <dgm:prSet presAssocID="{D5B110DF-53A0-45BE-8DA6-16B8AE1B1F14}" presName="Name0" presStyleCnt="0">
        <dgm:presLayoutVars>
          <dgm:dir/>
        </dgm:presLayoutVars>
      </dgm:prSet>
      <dgm:spPr/>
    </dgm:pt>
    <dgm:pt modelId="{AE18572B-AF5F-46CD-9E02-87FBE872765A}" type="pres">
      <dgm:prSet presAssocID="{F729DFDB-D1C9-4CC8-AE1C-40AB030F64DE}" presName="composite" presStyleCnt="0"/>
      <dgm:spPr/>
    </dgm:pt>
    <dgm:pt modelId="{381FE1F9-1A66-420E-B742-3CCACCDA74F0}" type="pres">
      <dgm:prSet presAssocID="{F729DFDB-D1C9-4CC8-AE1C-40AB030F64DE}" presName="rect2" presStyleLbl="revTx" presStyleIdx="0" presStyleCnt="4">
        <dgm:presLayoutVars>
          <dgm:bulletEnabled val="1"/>
        </dgm:presLayoutVars>
      </dgm:prSet>
      <dgm:spPr/>
    </dgm:pt>
    <dgm:pt modelId="{013A3811-793E-45F6-B8B5-3E635D59E4ED}" type="pres">
      <dgm:prSet presAssocID="{F729DFDB-D1C9-4CC8-AE1C-40AB030F64DE}" presName="rect1" presStyleLbl="alignImgPlace1" presStyleIdx="0" presStyleCnt="4" custScaleX="249302" custScaleY="216379"/>
      <dgm:spPr>
        <a:blipFill>
          <a:blip xmlns:r="http://schemas.openxmlformats.org/officeDocument/2006/relationships" r:embed="rId1"/>
          <a:srcRect/>
          <a:stretch>
            <a:fillRect t="-4000" b="-4000"/>
          </a:stretch>
        </a:blipFill>
      </dgm:spPr>
    </dgm:pt>
    <dgm:pt modelId="{FDECB645-2464-4ED4-A51C-EEF78030E6DA}" type="pres">
      <dgm:prSet presAssocID="{B8C3CFB2-0546-446A-B012-D44F40DF789D}" presName="sibTrans" presStyleCnt="0"/>
      <dgm:spPr/>
    </dgm:pt>
    <dgm:pt modelId="{92FF5286-DEED-4700-93A8-BF745FBB9146}" type="pres">
      <dgm:prSet presAssocID="{44B8350E-CB4C-4BF9-9D0B-759E627B65ED}" presName="composite" presStyleCnt="0"/>
      <dgm:spPr/>
    </dgm:pt>
    <dgm:pt modelId="{96D8651D-DBFF-4B21-9A2A-FF9DE6B10CD4}" type="pres">
      <dgm:prSet presAssocID="{44B8350E-CB4C-4BF9-9D0B-759E627B65ED}" presName="rect2" presStyleLbl="revTx" presStyleIdx="1" presStyleCnt="4">
        <dgm:presLayoutVars>
          <dgm:bulletEnabled val="1"/>
        </dgm:presLayoutVars>
      </dgm:prSet>
      <dgm:spPr/>
    </dgm:pt>
    <dgm:pt modelId="{1A62FF06-9A10-4677-9891-786461276EE3}" type="pres">
      <dgm:prSet presAssocID="{44B8350E-CB4C-4BF9-9D0B-759E627B65ED}" presName="rect1" presStyleLbl="alignImgPlace1" presStyleIdx="1" presStyleCnt="4" custScaleX="231446" custScaleY="211441"/>
      <dgm:spPr>
        <a:blipFill>
          <a:blip xmlns:r="http://schemas.openxmlformats.org/officeDocument/2006/relationships" r:embed="rId2"/>
          <a:srcRect/>
          <a:stretch>
            <a:fillRect t="-20000" b="-20000"/>
          </a:stretch>
        </a:blipFill>
      </dgm:spPr>
    </dgm:pt>
    <dgm:pt modelId="{FCFDD68C-E2EC-4760-869B-28600C317BA0}" type="pres">
      <dgm:prSet presAssocID="{7E463B8A-FE2E-4ACC-80A5-A07E007AB105}" presName="sibTrans" presStyleCnt="0"/>
      <dgm:spPr/>
    </dgm:pt>
    <dgm:pt modelId="{3A43704C-5EC2-4330-80FB-45218DB18F07}" type="pres">
      <dgm:prSet presAssocID="{BC76169B-29EE-4943-8AC0-BB7166C5D354}" presName="composite" presStyleCnt="0"/>
      <dgm:spPr/>
    </dgm:pt>
    <dgm:pt modelId="{63B826F5-4829-48BB-8312-158DC4F84DD1}" type="pres">
      <dgm:prSet presAssocID="{BC76169B-29EE-4943-8AC0-BB7166C5D354}" presName="rect2" presStyleLbl="revTx" presStyleIdx="2" presStyleCnt="4">
        <dgm:presLayoutVars>
          <dgm:bulletEnabled val="1"/>
        </dgm:presLayoutVars>
      </dgm:prSet>
      <dgm:spPr/>
    </dgm:pt>
    <dgm:pt modelId="{E9A1CAC1-ED68-4B0E-A861-B2E5337077D0}" type="pres">
      <dgm:prSet presAssocID="{BC76169B-29EE-4943-8AC0-BB7166C5D354}" presName="rect1" presStyleLbl="alignImgPlace1" presStyleIdx="2" presStyleCnt="4" custScaleX="245532" custScaleY="228548"/>
      <dgm:spPr>
        <a:blipFill>
          <a:blip xmlns:r="http://schemas.openxmlformats.org/officeDocument/2006/relationships" r:embed="rId3"/>
          <a:srcRect/>
          <a:stretch>
            <a:fillRect t="-20000" b="-20000"/>
          </a:stretch>
        </a:blipFill>
      </dgm:spPr>
    </dgm:pt>
    <dgm:pt modelId="{72E55EB1-7358-40BB-949B-9A1CAD2C8AAC}" type="pres">
      <dgm:prSet presAssocID="{CFB02545-EC41-499E-8A20-EDB1B526B8DA}" presName="sibTrans" presStyleCnt="0"/>
      <dgm:spPr/>
    </dgm:pt>
    <dgm:pt modelId="{6C03B902-583F-43C6-8F21-9857296E67F4}" type="pres">
      <dgm:prSet presAssocID="{17BE9790-A524-4053-886D-5C6002B169A6}" presName="composite" presStyleCnt="0"/>
      <dgm:spPr/>
    </dgm:pt>
    <dgm:pt modelId="{558BBF23-BDD2-4096-AC81-89ED754DA719}" type="pres">
      <dgm:prSet presAssocID="{17BE9790-A524-4053-886D-5C6002B169A6}" presName="rect2" presStyleLbl="revTx" presStyleIdx="3" presStyleCnt="4">
        <dgm:presLayoutVars>
          <dgm:bulletEnabled val="1"/>
        </dgm:presLayoutVars>
      </dgm:prSet>
      <dgm:spPr/>
    </dgm:pt>
    <dgm:pt modelId="{F9675C2B-8FE7-4BCD-B37F-1BFBCECCF597}" type="pres">
      <dgm:prSet presAssocID="{17BE9790-A524-4053-886D-5C6002B169A6}" presName="rect1" presStyleLbl="alignImgPlace1" presStyleIdx="3" presStyleCnt="4" custScaleX="245808" custScaleY="228534"/>
      <dgm:spPr>
        <a:blipFill>
          <a:blip xmlns:r="http://schemas.openxmlformats.org/officeDocument/2006/relationships" r:embed="rId4"/>
          <a:srcRect/>
          <a:stretch>
            <a:fillRect t="-15000" b="-15000"/>
          </a:stretch>
        </a:blipFill>
      </dgm:spPr>
    </dgm:pt>
  </dgm:ptLst>
  <dgm:cxnLst>
    <dgm:cxn modelId="{0867A622-CC90-48E2-988B-7EA35F12770C}" type="presOf" srcId="{44B8350E-CB4C-4BF9-9D0B-759E627B65ED}" destId="{96D8651D-DBFF-4B21-9A2A-FF9DE6B10CD4}" srcOrd="0" destOrd="0" presId="urn:microsoft.com/office/officeart/2008/layout/PictureGrid"/>
    <dgm:cxn modelId="{2F45BA26-A382-4078-9AFF-B7F470E8134F}" type="presOf" srcId="{BC76169B-29EE-4943-8AC0-BB7166C5D354}" destId="{63B826F5-4829-48BB-8312-158DC4F84DD1}" srcOrd="0" destOrd="0" presId="urn:microsoft.com/office/officeart/2008/layout/PictureGrid"/>
    <dgm:cxn modelId="{A0F58D28-AC52-4CBF-8248-6181A31F0492}" srcId="{D5B110DF-53A0-45BE-8DA6-16B8AE1B1F14}" destId="{17BE9790-A524-4053-886D-5C6002B169A6}" srcOrd="3" destOrd="0" parTransId="{F681EBB9-3193-44C4-B23A-AFDEA7EA1710}" sibTransId="{A02B40E7-7E40-4E3D-8478-2D03BB8D58C2}"/>
    <dgm:cxn modelId="{75047936-66A1-462B-9723-EF536689E30E}" type="presOf" srcId="{F729DFDB-D1C9-4CC8-AE1C-40AB030F64DE}" destId="{381FE1F9-1A66-420E-B742-3CCACCDA74F0}" srcOrd="0" destOrd="0" presId="urn:microsoft.com/office/officeart/2008/layout/PictureGrid"/>
    <dgm:cxn modelId="{CF884772-3FDE-4D9F-AD4F-9BD33A820A73}" type="presOf" srcId="{17BE9790-A524-4053-886D-5C6002B169A6}" destId="{558BBF23-BDD2-4096-AC81-89ED754DA719}" srcOrd="0" destOrd="0" presId="urn:microsoft.com/office/officeart/2008/layout/PictureGrid"/>
    <dgm:cxn modelId="{E5920FA4-1FA1-407E-9863-D1EBD98854C3}" srcId="{D5B110DF-53A0-45BE-8DA6-16B8AE1B1F14}" destId="{BC76169B-29EE-4943-8AC0-BB7166C5D354}" srcOrd="2" destOrd="0" parTransId="{B70767D5-930D-43A7-A091-52DD0771F408}" sibTransId="{CFB02545-EC41-499E-8A20-EDB1B526B8DA}"/>
    <dgm:cxn modelId="{EE284ABD-D991-434C-A3AF-EE75E93336D8}" srcId="{D5B110DF-53A0-45BE-8DA6-16B8AE1B1F14}" destId="{F729DFDB-D1C9-4CC8-AE1C-40AB030F64DE}" srcOrd="0" destOrd="0" parTransId="{D80CA32D-493B-4A44-B7EE-E491A0C7DD2A}" sibTransId="{B8C3CFB2-0546-446A-B012-D44F40DF789D}"/>
    <dgm:cxn modelId="{7E5667D2-5192-4A98-A04B-9D91AA2BDFEA}" srcId="{D5B110DF-53A0-45BE-8DA6-16B8AE1B1F14}" destId="{44B8350E-CB4C-4BF9-9D0B-759E627B65ED}" srcOrd="1" destOrd="0" parTransId="{831EF8F9-2C0F-4406-B2F9-F24F24742411}" sibTransId="{7E463B8A-FE2E-4ACC-80A5-A07E007AB105}"/>
    <dgm:cxn modelId="{CDC69FF4-504D-42A7-B4DE-0F796F877636}" type="presOf" srcId="{D5B110DF-53A0-45BE-8DA6-16B8AE1B1F14}" destId="{376F753E-3210-47AC-8695-5EA05003EEBE}" srcOrd="0" destOrd="0" presId="urn:microsoft.com/office/officeart/2008/layout/PictureGrid"/>
    <dgm:cxn modelId="{200CC8EA-DA2D-4636-BCAD-71348FCAECF0}" type="presParOf" srcId="{376F753E-3210-47AC-8695-5EA05003EEBE}" destId="{AE18572B-AF5F-46CD-9E02-87FBE872765A}" srcOrd="0" destOrd="0" presId="urn:microsoft.com/office/officeart/2008/layout/PictureGrid"/>
    <dgm:cxn modelId="{9BBFC897-05D0-4458-B87B-FE3BD937B1C6}" type="presParOf" srcId="{AE18572B-AF5F-46CD-9E02-87FBE872765A}" destId="{381FE1F9-1A66-420E-B742-3CCACCDA74F0}" srcOrd="0" destOrd="0" presId="urn:microsoft.com/office/officeart/2008/layout/PictureGrid"/>
    <dgm:cxn modelId="{C0C5F6F8-1429-402D-B12A-82AD78B87625}" type="presParOf" srcId="{AE18572B-AF5F-46CD-9E02-87FBE872765A}" destId="{013A3811-793E-45F6-B8B5-3E635D59E4ED}" srcOrd="1" destOrd="0" presId="urn:microsoft.com/office/officeart/2008/layout/PictureGrid"/>
    <dgm:cxn modelId="{2D1C2A03-52AE-43F1-A591-019CBC1C2FA3}" type="presParOf" srcId="{376F753E-3210-47AC-8695-5EA05003EEBE}" destId="{FDECB645-2464-4ED4-A51C-EEF78030E6DA}" srcOrd="1" destOrd="0" presId="urn:microsoft.com/office/officeart/2008/layout/PictureGrid"/>
    <dgm:cxn modelId="{F5ED83BF-0A6F-46A2-9240-2F90498ABA56}" type="presParOf" srcId="{376F753E-3210-47AC-8695-5EA05003EEBE}" destId="{92FF5286-DEED-4700-93A8-BF745FBB9146}" srcOrd="2" destOrd="0" presId="urn:microsoft.com/office/officeart/2008/layout/PictureGrid"/>
    <dgm:cxn modelId="{F8065A83-024F-48B0-86A6-9552905A1FB2}" type="presParOf" srcId="{92FF5286-DEED-4700-93A8-BF745FBB9146}" destId="{96D8651D-DBFF-4B21-9A2A-FF9DE6B10CD4}" srcOrd="0" destOrd="0" presId="urn:microsoft.com/office/officeart/2008/layout/PictureGrid"/>
    <dgm:cxn modelId="{002A67B7-0C41-4E21-BE9A-4E59C9CD8326}" type="presParOf" srcId="{92FF5286-DEED-4700-93A8-BF745FBB9146}" destId="{1A62FF06-9A10-4677-9891-786461276EE3}" srcOrd="1" destOrd="0" presId="urn:microsoft.com/office/officeart/2008/layout/PictureGrid"/>
    <dgm:cxn modelId="{E2445A47-7005-4496-ABE3-25C607FFA215}" type="presParOf" srcId="{376F753E-3210-47AC-8695-5EA05003EEBE}" destId="{FCFDD68C-E2EC-4760-869B-28600C317BA0}" srcOrd="3" destOrd="0" presId="urn:microsoft.com/office/officeart/2008/layout/PictureGrid"/>
    <dgm:cxn modelId="{02C82ABB-0A41-40C7-AD4D-867B53A009E3}" type="presParOf" srcId="{376F753E-3210-47AC-8695-5EA05003EEBE}" destId="{3A43704C-5EC2-4330-80FB-45218DB18F07}" srcOrd="4" destOrd="0" presId="urn:microsoft.com/office/officeart/2008/layout/PictureGrid"/>
    <dgm:cxn modelId="{E2D55DFF-6CD1-401C-89AD-9F98C7138629}" type="presParOf" srcId="{3A43704C-5EC2-4330-80FB-45218DB18F07}" destId="{63B826F5-4829-48BB-8312-158DC4F84DD1}" srcOrd="0" destOrd="0" presId="urn:microsoft.com/office/officeart/2008/layout/PictureGrid"/>
    <dgm:cxn modelId="{C44E39AB-F1D5-4C17-B718-709740883C87}" type="presParOf" srcId="{3A43704C-5EC2-4330-80FB-45218DB18F07}" destId="{E9A1CAC1-ED68-4B0E-A861-B2E5337077D0}" srcOrd="1" destOrd="0" presId="urn:microsoft.com/office/officeart/2008/layout/PictureGrid"/>
    <dgm:cxn modelId="{0B71A87D-39D2-4E92-9A74-85B2EBFFDE9B}" type="presParOf" srcId="{376F753E-3210-47AC-8695-5EA05003EEBE}" destId="{72E55EB1-7358-40BB-949B-9A1CAD2C8AAC}" srcOrd="5" destOrd="0" presId="urn:microsoft.com/office/officeart/2008/layout/PictureGrid"/>
    <dgm:cxn modelId="{45CE2B28-D3E7-4B2F-AE70-BF45E5FC2A93}" type="presParOf" srcId="{376F753E-3210-47AC-8695-5EA05003EEBE}" destId="{6C03B902-583F-43C6-8F21-9857296E67F4}" srcOrd="6" destOrd="0" presId="urn:microsoft.com/office/officeart/2008/layout/PictureGrid"/>
    <dgm:cxn modelId="{6950F9FE-D7A1-4B39-87B3-896B18E08FBF}" type="presParOf" srcId="{6C03B902-583F-43C6-8F21-9857296E67F4}" destId="{558BBF23-BDD2-4096-AC81-89ED754DA719}" srcOrd="0" destOrd="0" presId="urn:microsoft.com/office/officeart/2008/layout/PictureGrid"/>
    <dgm:cxn modelId="{71E715EA-E873-4592-8771-59ABE551CB64}" type="presParOf" srcId="{6C03B902-583F-43C6-8F21-9857296E67F4}" destId="{F9675C2B-8FE7-4BCD-B37F-1BFBCECCF597}" srcOrd="1" destOrd="0" presId="urn:microsoft.com/office/officeart/2008/layout/PictureGrid"/>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1FE1F9-1A66-420E-B742-3CCACCDA74F0}">
      <dsp:nvSpPr>
        <dsp:cNvPr id="0" name=""/>
        <dsp:cNvSpPr/>
      </dsp:nvSpPr>
      <dsp:spPr>
        <a:xfrm>
          <a:off x="1541878" y="284802"/>
          <a:ext cx="702492" cy="10537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9050" rIns="19050" bIns="0" numCol="1" spcCol="1270" anchor="b" anchorCtr="0">
          <a:noAutofit/>
        </a:bodyPr>
        <a:lstStyle/>
        <a:p>
          <a:pPr marL="0" lvl="0" indent="0" algn="l" defTabSz="222250">
            <a:lnSpc>
              <a:spcPct val="90000"/>
            </a:lnSpc>
            <a:spcBef>
              <a:spcPct val="0"/>
            </a:spcBef>
            <a:spcAft>
              <a:spcPct val="35000"/>
            </a:spcAft>
            <a:buNone/>
          </a:pPr>
          <a:endParaRPr lang="en-US" sz="500" kern="1200"/>
        </a:p>
      </dsp:txBody>
      <dsp:txXfrm>
        <a:off x="1541878" y="284802"/>
        <a:ext cx="702492" cy="105373"/>
      </dsp:txXfrm>
    </dsp:sp>
    <dsp:sp modelId="{013A3811-793E-45F6-B8B5-3E635D59E4ED}">
      <dsp:nvSpPr>
        <dsp:cNvPr id="0" name=""/>
        <dsp:cNvSpPr/>
      </dsp:nvSpPr>
      <dsp:spPr>
        <a:xfrm>
          <a:off x="1017460" y="2285"/>
          <a:ext cx="1751328" cy="1520046"/>
        </a:xfrm>
        <a:prstGeom prst="rect">
          <a:avLst/>
        </a:prstGeom>
        <a:blipFill>
          <a:blip xmlns:r="http://schemas.openxmlformats.org/officeDocument/2006/relationships" r:embed="rId1"/>
          <a:srcRect/>
          <a:stretch>
            <a:fillRect t="-4000" b="-4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6D8651D-DBFF-4B21-9A2A-FF9DE6B10CD4}">
      <dsp:nvSpPr>
        <dsp:cNvPr id="0" name=""/>
        <dsp:cNvSpPr/>
      </dsp:nvSpPr>
      <dsp:spPr>
        <a:xfrm>
          <a:off x="3304747" y="284802"/>
          <a:ext cx="702492" cy="10537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9050" rIns="19050" bIns="0" numCol="1" spcCol="1270" anchor="b" anchorCtr="0">
          <a:noAutofit/>
        </a:bodyPr>
        <a:lstStyle/>
        <a:p>
          <a:pPr marL="0" lvl="0" indent="0" algn="l" defTabSz="222250">
            <a:lnSpc>
              <a:spcPct val="90000"/>
            </a:lnSpc>
            <a:spcBef>
              <a:spcPct val="0"/>
            </a:spcBef>
            <a:spcAft>
              <a:spcPct val="35000"/>
            </a:spcAft>
            <a:buNone/>
          </a:pPr>
          <a:endParaRPr lang="en-US" sz="500" kern="1200"/>
        </a:p>
      </dsp:txBody>
      <dsp:txXfrm>
        <a:off x="3304747" y="284802"/>
        <a:ext cx="702492" cy="105373"/>
      </dsp:txXfrm>
    </dsp:sp>
    <dsp:sp modelId="{1A62FF06-9A10-4677-9891-786461276EE3}">
      <dsp:nvSpPr>
        <dsp:cNvPr id="0" name=""/>
        <dsp:cNvSpPr/>
      </dsp:nvSpPr>
      <dsp:spPr>
        <a:xfrm>
          <a:off x="2843048" y="19629"/>
          <a:ext cx="1625891" cy="1485357"/>
        </a:xfrm>
        <a:prstGeom prst="rect">
          <a:avLst/>
        </a:prstGeom>
        <a:blipFill>
          <a:blip xmlns:r="http://schemas.openxmlformats.org/officeDocument/2006/relationships" r:embed="rId2"/>
          <a:srcRect/>
          <a:stretch>
            <a:fillRect t="-20000" b="-20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3B826F5-4829-48BB-8312-158DC4F84DD1}">
      <dsp:nvSpPr>
        <dsp:cNvPr id="0" name=""/>
        <dsp:cNvSpPr/>
      </dsp:nvSpPr>
      <dsp:spPr>
        <a:xfrm>
          <a:off x="1491432" y="1917842"/>
          <a:ext cx="702492" cy="10537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9050" rIns="19050" bIns="0" numCol="1" spcCol="1270" anchor="b" anchorCtr="0">
          <a:noAutofit/>
        </a:bodyPr>
        <a:lstStyle/>
        <a:p>
          <a:pPr marL="0" lvl="0" indent="0" algn="l" defTabSz="222250">
            <a:lnSpc>
              <a:spcPct val="90000"/>
            </a:lnSpc>
            <a:spcBef>
              <a:spcPct val="0"/>
            </a:spcBef>
            <a:spcAft>
              <a:spcPct val="35000"/>
            </a:spcAft>
            <a:buNone/>
          </a:pPr>
          <a:endParaRPr lang="en-US" sz="500" kern="1200"/>
        </a:p>
      </dsp:txBody>
      <dsp:txXfrm>
        <a:off x="1491432" y="1917842"/>
        <a:ext cx="702492" cy="105373"/>
      </dsp:txXfrm>
    </dsp:sp>
    <dsp:sp modelId="{E9A1CAC1-ED68-4B0E-A861-B2E5337077D0}">
      <dsp:nvSpPr>
        <dsp:cNvPr id="0" name=""/>
        <dsp:cNvSpPr/>
      </dsp:nvSpPr>
      <dsp:spPr>
        <a:xfrm>
          <a:off x="980256" y="1592581"/>
          <a:ext cx="1724844" cy="1605533"/>
        </a:xfrm>
        <a:prstGeom prst="rect">
          <a:avLst/>
        </a:prstGeom>
        <a:blipFill>
          <a:blip xmlns:r="http://schemas.openxmlformats.org/officeDocument/2006/relationships" r:embed="rId3"/>
          <a:srcRect/>
          <a:stretch>
            <a:fillRect t="-20000" b="-20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58BBF23-BDD2-4096-AC81-89ED754DA719}">
      <dsp:nvSpPr>
        <dsp:cNvPr id="0" name=""/>
        <dsp:cNvSpPr/>
      </dsp:nvSpPr>
      <dsp:spPr>
        <a:xfrm>
          <a:off x="3291505" y="1917842"/>
          <a:ext cx="702492" cy="10537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19050" rIns="19050" bIns="0" numCol="1" spcCol="1270" anchor="b" anchorCtr="0">
          <a:noAutofit/>
        </a:bodyPr>
        <a:lstStyle/>
        <a:p>
          <a:pPr marL="0" lvl="0" indent="0" algn="l" defTabSz="222250">
            <a:lnSpc>
              <a:spcPct val="90000"/>
            </a:lnSpc>
            <a:spcBef>
              <a:spcPct val="0"/>
            </a:spcBef>
            <a:spcAft>
              <a:spcPct val="35000"/>
            </a:spcAft>
            <a:buNone/>
          </a:pPr>
          <a:endParaRPr lang="en-US" sz="500" kern="1200"/>
        </a:p>
      </dsp:txBody>
      <dsp:txXfrm>
        <a:off x="3291505" y="1917842"/>
        <a:ext cx="702492" cy="105373"/>
      </dsp:txXfrm>
    </dsp:sp>
    <dsp:sp modelId="{F9675C2B-8FE7-4BCD-B37F-1BFBCECCF597}">
      <dsp:nvSpPr>
        <dsp:cNvPr id="0" name=""/>
        <dsp:cNvSpPr/>
      </dsp:nvSpPr>
      <dsp:spPr>
        <a:xfrm>
          <a:off x="2779360" y="1592630"/>
          <a:ext cx="1726783" cy="1605434"/>
        </a:xfrm>
        <a:prstGeom prst="rect">
          <a:avLst/>
        </a:prstGeom>
        <a:blipFill>
          <a:blip xmlns:r="http://schemas.openxmlformats.org/officeDocument/2006/relationships" r:embed="rId4"/>
          <a:srcRect/>
          <a:stretch>
            <a:fillRect t="-15000" b="-15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PictureGrid">
  <dgm:title val=""/>
  <dgm:desc val=""/>
  <dgm:catLst>
    <dgm:cat type="picture" pri="11000"/>
    <dgm:cat type="pictureconvert" pri="11000"/>
  </dgm:catLst>
  <dgm:samp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varLst>
    <dgm:choose name="Name1">
      <dgm:if name="Name2" axis="ch" ptType="node" func="cnt" op="lte" val="4">
        <dgm:choose name="Name3">
          <dgm:if name="Name4" func="var" arg="dir" op="equ" val="norm">
            <dgm:alg type="snake">
              <dgm:param type="off" val="ctr"/>
              <dgm:param type="bkpt" val="fixed"/>
              <dgm:param type="bkPtFixedVal" val="2"/>
            </dgm:alg>
          </dgm:if>
          <dgm:else name="Name5">
            <dgm:alg type="snake">
              <dgm:param type="off" val="ctr"/>
              <dgm:param type="grDir" val="tR"/>
              <dgm:param type="bkpt" val="fixed"/>
              <dgm:param type="bkPtFixedVal" val="2"/>
            </dgm:alg>
          </dgm:else>
        </dgm:choose>
      </dgm:if>
      <dgm:else name="Name6">
        <dgm:choose name="Name7">
          <dgm:if name="Name8" axis="ch" ptType="node" func="cnt" op="lte" val="9">
            <dgm:choose name="Name9">
              <dgm:if name="Name10" func="var" arg="dir" op="equ" val="norm">
                <dgm:alg type="snake">
                  <dgm:param type="off" val="ctr"/>
                  <dgm:param type="bkpt" val="fixed"/>
                  <dgm:param type="bkPtFixedVal" val="3"/>
                </dgm:alg>
              </dgm:if>
              <dgm:else name="Name11">
                <dgm:alg type="snake">
                  <dgm:param type="off" val="ctr"/>
                  <dgm:param type="grDir" val="tR"/>
                  <dgm:param type="bkpt" val="fixed"/>
                  <dgm:param type="bkPtFixedVal" val="3"/>
                </dgm:alg>
              </dgm:else>
            </dgm:choose>
          </dgm:if>
          <dgm:else name="Name12">
            <dgm:choose name="Name13">
              <dgm:if name="Name14" axis="ch" ptType="node" func="cnt" op="lte" val="16">
                <dgm:choose name="Name15">
                  <dgm:if name="Name16" func="var" arg="dir" op="equ" val="norm">
                    <dgm:alg type="snake">
                      <dgm:param type="off" val="ctr"/>
                      <dgm:param type="bkpt" val="fixed"/>
                      <dgm:param type="bkPtFixedVal" val="4"/>
                    </dgm:alg>
                  </dgm:if>
                  <dgm:else name="Name17">
                    <dgm:alg type="snake">
                      <dgm:param type="off" val="ctr"/>
                      <dgm:param type="grDir" val="tR"/>
                      <dgm:param type="bkpt" val="fixed"/>
                      <dgm:param type="bkPtFixedVal" val="4"/>
                    </dgm:alg>
                  </dgm:else>
                </dgm:choose>
              </dgm:if>
              <dgm:else name="Name18">
                <dgm:choose name="Name19">
                  <dgm:if name="Name20" axis="ch" ptType="node" func="cnt" op="lte" val="25">
                    <dgm:choose name="Name21">
                      <dgm:if name="Name22" func="var" arg="dir" op="equ" val="norm">
                        <dgm:alg type="snake">
                          <dgm:param type="off" val="ctr"/>
                          <dgm:param type="bkpt" val="fixed"/>
                          <dgm:param type="bkPtFixedVal" val="5"/>
                        </dgm:alg>
                      </dgm:if>
                      <dgm:else name="Name23">
                        <dgm:alg type="snake">
                          <dgm:param type="off" val="ctr"/>
                          <dgm:param type="grDir" val="tR"/>
                          <dgm:param type="bkpt" val="fixed"/>
                          <dgm:param type="bkPtFixedVal" val="5"/>
                        </dgm:alg>
                      </dgm:else>
                    </dgm:choose>
                  </dgm:if>
                  <dgm:else name="Name24">
                    <dgm:choose name="Name25">
                      <dgm:if name="Name26" func="var" arg="dir" op="equ" val="norm">
                        <dgm:alg type="snake">
                          <dgm:param type="off" val="ctr"/>
                        </dgm:alg>
                      </dgm:if>
                      <dgm:else name="Name27">
                        <dgm:alg type="snake">
                          <dgm:param type="off" val="ctr"/>
                          <dgm:param type="grDir" val="tR"/>
                        </dgm:alg>
                      </dgm:else>
                    </dgm:choose>
                  </dgm:else>
                </dgm:choose>
              </dgm:else>
            </dgm:choose>
          </dgm:else>
        </dgm:choose>
      </dgm:else>
    </dgm:choose>
    <dgm:shape xmlns:r="http://schemas.openxmlformats.org/officeDocument/2006/relationships" r:blip="">
      <dgm:adjLst/>
    </dgm:shape>
    <dgm:constrLst>
      <dgm:constr type="primFontSz" for="des" ptType="node" op="equ" val="65"/>
      <dgm:constr type="w" for="ch" forName="composite" refType="h" fact="0.8"/>
      <dgm:constr type="h" for="ch" forName="composite" refType="h"/>
      <dgm:constr type="sp" refType="w" refFor="ch" refForName="composite" op="equ" fact="0.1"/>
      <dgm:constr type="w" for="ch" forName="sibTrans" refType="w" refFor="ch" refForName="composite" op="equ" fact="0.1"/>
      <dgm:constr type="h" for="ch" forName="sibTrans" refType="w" refFor="ch" refForName="sibTrans" op="equ"/>
    </dgm:constrLst>
    <dgm:forEach name="nodesForEach" axis="ch" ptType="node">
      <dgm:layoutNode name="composite">
        <dgm:alg type="composite">
          <dgm:param type="ar" val="0.7568"/>
        </dgm:alg>
        <dgm:shape xmlns:r="http://schemas.openxmlformats.org/officeDocument/2006/relationships" r:blip="">
          <dgm:adjLst/>
        </dgm:shape>
        <dgm:constrLst>
          <dgm:constr type="l" for="ch" forName="rect1" refType="w" fact="0"/>
          <dgm:constr type="t" for="ch" forName="rect1" refType="h" fact="0.15"/>
          <dgm:constr type="w" for="ch" forName="rect1" refType="w"/>
          <dgm:constr type="h" for="ch" forName="rect1" refType="w"/>
          <dgm:constr type="l" for="ch" forName="rect2" refType="w" fact="0"/>
          <dgm:constr type="t" for="ch" forName="rect2" refType="h" fact="0"/>
          <dgm:constr type="w" for="ch" forName="rect2" refType="w"/>
          <dgm:constr type="h" for="ch" forName="rect2" refType="w" fact="0.15"/>
        </dgm:constrLst>
        <dgm:layoutNode name="rect2" styleLbl="revTx">
          <dgm:varLst>
            <dgm:bulletEnabled val="1"/>
          </dgm:varLst>
          <dgm:alg type="tx">
            <dgm:param type="stBulletLvl" val="3"/>
            <dgm:param type="parTxLTRAlign" val="l"/>
            <dgm:param type="parTxRTLAlign" val="r"/>
            <dgm:param type="txAnchorVert" val="b"/>
            <dgm:param type="txAnchorVertCh" val="b"/>
          </dgm:alg>
          <dgm:shape xmlns:r="http://schemas.openxmlformats.org/officeDocument/2006/relationships" type="rect" r:blip="">
            <dgm:adjLst/>
          </dgm:shape>
          <dgm:presOf axis="desOrSelf" ptType="node"/>
          <dgm:constrLst>
            <dgm:constr type="lMarg" refType="primFontSz" fact="0"/>
            <dgm:constr type="rMarg" refType="primFontSz" fact="0.3"/>
            <dgm:constr type="tMarg" refType="primFontSz" fact="0.3"/>
            <dgm:constr type="bMarg" refType="primFontSz" fact="0"/>
            <dgm:constr type="secFontSz" refType="primFontSz" fact="0.8"/>
          </dgm:constrLst>
          <dgm:ruleLst>
            <dgm:rule type="primFontSz" val="5" fact="NaN" max="NaN"/>
          </dgm:ruleLst>
        </dgm:layoutNode>
        <dgm:layoutNode name="rect1" styleLbl="alignImgPlace1">
          <dgm:alg type="sp"/>
          <dgm:shape xmlns:r="http://schemas.openxmlformats.org/officeDocument/2006/relationships" type="rect" r:blip="" blipPhldr="1">
            <dgm:adjLst/>
          </dgm:shape>
          <dgm:presOf/>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2484-897A-4B26-A6D0-BD01363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4</TotalTime>
  <Pages>20</Pages>
  <Words>28696</Words>
  <Characters>16357</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44964</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3</cp:revision>
  <cp:lastPrinted>2020-03-02T07:43:00Z</cp:lastPrinted>
  <dcterms:created xsi:type="dcterms:W3CDTF">2026-03-04T07:49:00Z</dcterms:created>
  <dcterms:modified xsi:type="dcterms:W3CDTF">2026-03-04T12:12:00Z</dcterms:modified>
</cp:coreProperties>
</file>